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03963" w14:textId="68842DAF" w:rsidR="0065551F" w:rsidRDefault="00C12023" w:rsidP="20C87853">
      <w:pPr>
        <w:pStyle w:val="NoSpacing"/>
        <w:rPr>
          <w:rFonts w:ascii="Arial" w:hAnsi="Arial" w:cs="Arial"/>
          <w:sz w:val="24"/>
          <w:szCs w:val="24"/>
        </w:rPr>
      </w:pPr>
      <w:r w:rsidRPr="20C87853">
        <w:rPr>
          <w:rFonts w:ascii="Arial" w:hAnsi="Arial" w:cs="Arial"/>
          <w:sz w:val="24"/>
          <w:szCs w:val="24"/>
        </w:rPr>
        <w:t>Year 6</w:t>
      </w:r>
      <w:r w:rsidR="00326FB2" w:rsidRPr="20C87853">
        <w:rPr>
          <w:rFonts w:ascii="Arial" w:hAnsi="Arial" w:cs="Arial"/>
          <w:sz w:val="24"/>
          <w:szCs w:val="24"/>
        </w:rPr>
        <w:t>:</w:t>
      </w:r>
      <w:r w:rsidR="008731B8">
        <w:rPr>
          <w:rFonts w:ascii="Arial" w:hAnsi="Arial" w:cs="Arial"/>
          <w:sz w:val="24"/>
          <w:szCs w:val="24"/>
        </w:rPr>
        <w:t xml:space="preserve"> </w:t>
      </w:r>
      <w:proofErr w:type="spellStart"/>
      <w:r w:rsidR="008731B8">
        <w:rPr>
          <w:rFonts w:ascii="Arial" w:hAnsi="Arial" w:cs="Arial"/>
          <w:sz w:val="24"/>
          <w:szCs w:val="24"/>
        </w:rPr>
        <w:t>Broshim</w:t>
      </w:r>
      <w:proofErr w:type="spellEnd"/>
    </w:p>
    <w:p w14:paraId="07DB66B3" w14:textId="59739DA3" w:rsidR="00123697" w:rsidRDefault="00326FB2" w:rsidP="20C87853">
      <w:pPr>
        <w:pStyle w:val="NoSpacing"/>
        <w:rPr>
          <w:rFonts w:ascii="Arial" w:hAnsi="Arial" w:cs="Arial"/>
          <w:sz w:val="24"/>
          <w:szCs w:val="24"/>
        </w:rPr>
      </w:pPr>
      <w:r w:rsidRPr="20C87853">
        <w:rPr>
          <w:rFonts w:ascii="Arial" w:hAnsi="Arial" w:cs="Arial"/>
          <w:sz w:val="24"/>
          <w:szCs w:val="24"/>
        </w:rPr>
        <w:t xml:space="preserve"> </w:t>
      </w:r>
      <w:r w:rsidR="00EB7D8C" w:rsidRPr="20C87853">
        <w:rPr>
          <w:rFonts w:ascii="Arial" w:hAnsi="Arial" w:cs="Arial"/>
          <w:sz w:val="24"/>
          <w:szCs w:val="24"/>
        </w:rPr>
        <w:t xml:space="preserve"> Long Term Plan </w:t>
      </w:r>
      <w:r w:rsidR="00D91BF7" w:rsidRPr="20C87853">
        <w:rPr>
          <w:rFonts w:ascii="Arial" w:hAnsi="Arial" w:cs="Arial"/>
          <w:sz w:val="24"/>
          <w:szCs w:val="24"/>
        </w:rPr>
        <w:t>202</w:t>
      </w:r>
      <w:r w:rsidR="008731B8">
        <w:rPr>
          <w:rFonts w:ascii="Arial" w:hAnsi="Arial" w:cs="Arial"/>
          <w:sz w:val="24"/>
          <w:szCs w:val="24"/>
        </w:rPr>
        <w:t>5</w:t>
      </w:r>
      <w:r w:rsidR="3641CEC2" w:rsidRPr="20C87853">
        <w:rPr>
          <w:rFonts w:ascii="Arial" w:hAnsi="Arial" w:cs="Arial"/>
          <w:sz w:val="24"/>
          <w:szCs w:val="24"/>
        </w:rPr>
        <w:t>-</w:t>
      </w:r>
      <w:r w:rsidR="008731B8">
        <w:rPr>
          <w:rFonts w:ascii="Arial" w:hAnsi="Arial" w:cs="Arial"/>
          <w:sz w:val="24"/>
          <w:szCs w:val="24"/>
        </w:rPr>
        <w:t>6</w:t>
      </w:r>
    </w:p>
    <w:p w14:paraId="672A6659" w14:textId="77777777" w:rsidR="00EB7D8C" w:rsidRPr="00EA6BEB" w:rsidRDefault="00EB7D8C" w:rsidP="00EB7D8C">
      <w:pPr>
        <w:pStyle w:val="NoSpacing"/>
        <w:rPr>
          <w:rFonts w:ascii="Arial" w:hAnsi="Arial" w:cs="Arial"/>
          <w:b/>
          <w:sz w:val="24"/>
          <w:u w:val="single"/>
        </w:rPr>
      </w:pPr>
    </w:p>
    <w:p w14:paraId="7294C89D" w14:textId="77777777" w:rsidR="00EB7D8C" w:rsidRPr="00EA6BEB" w:rsidRDefault="00EB7D8C" w:rsidP="00EB7D8C">
      <w:pPr>
        <w:pStyle w:val="NoSpacing"/>
        <w:rPr>
          <w:rFonts w:ascii="Arial" w:hAnsi="Arial" w:cs="Arial"/>
          <w:b/>
          <w:sz w:val="24"/>
          <w:u w:val="single"/>
        </w:rPr>
      </w:pPr>
      <w:r w:rsidRPr="00EA6BEB">
        <w:rPr>
          <w:rFonts w:ascii="Arial" w:hAnsi="Arial" w:cs="Arial"/>
          <w:b/>
          <w:sz w:val="24"/>
          <w:u w:val="single"/>
        </w:rPr>
        <w:t>Theme: Leadership and Responsibility</w:t>
      </w:r>
    </w:p>
    <w:p w14:paraId="0A37501D" w14:textId="77777777" w:rsidR="00EB7D8C" w:rsidRDefault="00EB7D8C" w:rsidP="00EB7D8C">
      <w:pPr>
        <w:pStyle w:val="NoSpacing"/>
        <w:rPr>
          <w:rFonts w:ascii="Arial" w:hAnsi="Arial" w:cs="Arial"/>
          <w:sz w:val="24"/>
        </w:rPr>
      </w:pPr>
    </w:p>
    <w:tbl>
      <w:tblPr>
        <w:tblStyle w:val="TableGrid"/>
        <w:tblW w:w="0" w:type="auto"/>
        <w:tblLook w:val="04A0" w:firstRow="1" w:lastRow="0" w:firstColumn="1" w:lastColumn="0" w:noHBand="0" w:noVBand="1"/>
      </w:tblPr>
      <w:tblGrid>
        <w:gridCol w:w="674"/>
        <w:gridCol w:w="2488"/>
        <w:gridCol w:w="2494"/>
        <w:gridCol w:w="2489"/>
        <w:gridCol w:w="2489"/>
        <w:gridCol w:w="2490"/>
        <w:gridCol w:w="2490"/>
      </w:tblGrid>
      <w:tr w:rsidR="00B50427" w14:paraId="101D9CD6" w14:textId="77777777" w:rsidTr="00C039C5">
        <w:tc>
          <w:tcPr>
            <w:tcW w:w="674" w:type="dxa"/>
            <w:vMerge w:val="restart"/>
            <w:tcBorders>
              <w:top w:val="nil"/>
              <w:left w:val="nil"/>
              <w:right w:val="single" w:sz="24" w:space="0" w:color="auto"/>
            </w:tcBorders>
            <w:vAlign w:val="center"/>
          </w:tcPr>
          <w:p w14:paraId="5DAB6C7B" w14:textId="77777777" w:rsidR="00B50427" w:rsidRPr="00EB7D8C" w:rsidRDefault="00B50427" w:rsidP="00EB7D8C">
            <w:pPr>
              <w:pStyle w:val="NoSpacing"/>
              <w:jc w:val="center"/>
              <w:rPr>
                <w:rFonts w:ascii="Arial" w:hAnsi="Arial" w:cs="Arial"/>
                <w:b/>
                <w:sz w:val="24"/>
              </w:rPr>
            </w:pPr>
          </w:p>
        </w:tc>
        <w:tc>
          <w:tcPr>
            <w:tcW w:w="4982" w:type="dxa"/>
            <w:gridSpan w:val="2"/>
            <w:tcBorders>
              <w:top w:val="single" w:sz="24" w:space="0" w:color="auto"/>
              <w:left w:val="single" w:sz="24" w:space="0" w:color="auto"/>
              <w:bottom w:val="single" w:sz="24" w:space="0" w:color="auto"/>
              <w:right w:val="single" w:sz="24" w:space="0" w:color="auto"/>
            </w:tcBorders>
            <w:vAlign w:val="center"/>
          </w:tcPr>
          <w:p w14:paraId="0AE45B7E" w14:textId="77777777" w:rsidR="00B50427" w:rsidRPr="00EB7D8C" w:rsidRDefault="00A44603" w:rsidP="00EB7D8C">
            <w:pPr>
              <w:pStyle w:val="NoSpacing"/>
              <w:jc w:val="center"/>
              <w:rPr>
                <w:rFonts w:ascii="Arial" w:hAnsi="Arial" w:cs="Arial"/>
                <w:b/>
                <w:sz w:val="24"/>
              </w:rPr>
            </w:pPr>
            <w:r>
              <w:rPr>
                <w:rFonts w:ascii="Arial" w:hAnsi="Arial" w:cs="Arial"/>
                <w:b/>
                <w:sz w:val="24"/>
              </w:rPr>
              <w:t xml:space="preserve">Autumn 1 and 2: </w:t>
            </w:r>
            <w:r w:rsidR="00B27647">
              <w:rPr>
                <w:rFonts w:ascii="Arial" w:hAnsi="Arial" w:cs="Arial"/>
                <w:b/>
                <w:sz w:val="24"/>
              </w:rPr>
              <w:t>Justice</w:t>
            </w:r>
          </w:p>
        </w:tc>
        <w:tc>
          <w:tcPr>
            <w:tcW w:w="4978" w:type="dxa"/>
            <w:gridSpan w:val="2"/>
            <w:tcBorders>
              <w:top w:val="single" w:sz="24" w:space="0" w:color="auto"/>
              <w:left w:val="single" w:sz="24" w:space="0" w:color="auto"/>
              <w:bottom w:val="single" w:sz="24" w:space="0" w:color="auto"/>
              <w:right w:val="single" w:sz="24" w:space="0" w:color="auto"/>
            </w:tcBorders>
            <w:vAlign w:val="center"/>
          </w:tcPr>
          <w:p w14:paraId="10C9317B" w14:textId="77777777" w:rsidR="00B50427" w:rsidRDefault="00A44603" w:rsidP="00EB7D8C">
            <w:pPr>
              <w:pStyle w:val="NoSpacing"/>
              <w:jc w:val="center"/>
              <w:rPr>
                <w:rFonts w:ascii="Arial" w:hAnsi="Arial" w:cs="Arial"/>
                <w:b/>
                <w:sz w:val="24"/>
              </w:rPr>
            </w:pPr>
            <w:r>
              <w:rPr>
                <w:rFonts w:ascii="Arial" w:hAnsi="Arial" w:cs="Arial"/>
                <w:b/>
                <w:sz w:val="24"/>
              </w:rPr>
              <w:t>Spring 1: WW2 – The Home Front and Kindertransport</w:t>
            </w:r>
            <w:r w:rsidR="007D2535">
              <w:rPr>
                <w:rFonts w:ascii="Arial" w:hAnsi="Arial" w:cs="Arial"/>
                <w:b/>
                <w:sz w:val="24"/>
              </w:rPr>
              <w:t xml:space="preserve"> </w:t>
            </w:r>
            <w:r w:rsidR="008B77F9">
              <w:rPr>
                <w:rFonts w:ascii="Arial" w:hAnsi="Arial" w:cs="Arial"/>
                <w:b/>
                <w:sz w:val="24"/>
              </w:rPr>
              <w:t>(continued Spring 2)</w:t>
            </w:r>
          </w:p>
          <w:p w14:paraId="2F1D632F" w14:textId="61188DBC" w:rsidR="00A44603" w:rsidRPr="00EB7D8C" w:rsidRDefault="00411729" w:rsidP="001967E0">
            <w:pPr>
              <w:pStyle w:val="NoSpacing"/>
              <w:rPr>
                <w:rFonts w:ascii="Arial" w:hAnsi="Arial" w:cs="Arial"/>
                <w:b/>
                <w:sz w:val="24"/>
              </w:rPr>
            </w:pPr>
            <w:r>
              <w:rPr>
                <w:rFonts w:ascii="Arial" w:hAnsi="Arial" w:cs="Arial"/>
                <w:b/>
                <w:sz w:val="24"/>
              </w:rPr>
              <w:t xml:space="preserve">    </w:t>
            </w:r>
            <w:r w:rsidR="00A44603">
              <w:rPr>
                <w:rFonts w:ascii="Arial" w:hAnsi="Arial" w:cs="Arial"/>
                <w:b/>
                <w:sz w:val="24"/>
              </w:rPr>
              <w:t>Spring 2: Parliament and Democracy</w:t>
            </w:r>
          </w:p>
        </w:tc>
        <w:tc>
          <w:tcPr>
            <w:tcW w:w="2490" w:type="dxa"/>
            <w:tcBorders>
              <w:top w:val="single" w:sz="24" w:space="0" w:color="auto"/>
              <w:left w:val="single" w:sz="24" w:space="0" w:color="auto"/>
              <w:bottom w:val="single" w:sz="24" w:space="0" w:color="auto"/>
              <w:right w:val="single" w:sz="8" w:space="0" w:color="auto"/>
            </w:tcBorders>
            <w:vAlign w:val="center"/>
          </w:tcPr>
          <w:p w14:paraId="592DFE5F" w14:textId="77777777" w:rsidR="00B50427" w:rsidRPr="00EB7D8C" w:rsidRDefault="00D04D32" w:rsidP="00EB7D8C">
            <w:pPr>
              <w:pStyle w:val="NoSpacing"/>
              <w:jc w:val="center"/>
              <w:rPr>
                <w:rFonts w:ascii="Arial" w:hAnsi="Arial" w:cs="Arial"/>
                <w:b/>
                <w:sz w:val="24"/>
              </w:rPr>
            </w:pPr>
            <w:r>
              <w:rPr>
                <w:rFonts w:ascii="Arial" w:hAnsi="Arial" w:cs="Arial"/>
                <w:b/>
                <w:sz w:val="24"/>
              </w:rPr>
              <w:t xml:space="preserve">Spring 1: </w:t>
            </w:r>
            <w:r w:rsidR="00B50427">
              <w:rPr>
                <w:rFonts w:ascii="Arial" w:hAnsi="Arial" w:cs="Arial"/>
                <w:b/>
                <w:sz w:val="24"/>
              </w:rPr>
              <w:t>Israel</w:t>
            </w:r>
          </w:p>
        </w:tc>
        <w:tc>
          <w:tcPr>
            <w:tcW w:w="2490" w:type="dxa"/>
            <w:tcBorders>
              <w:top w:val="single" w:sz="24" w:space="0" w:color="auto"/>
              <w:left w:val="single" w:sz="8" w:space="0" w:color="auto"/>
              <w:bottom w:val="single" w:sz="24" w:space="0" w:color="auto"/>
              <w:right w:val="single" w:sz="24" w:space="0" w:color="auto"/>
            </w:tcBorders>
            <w:vAlign w:val="center"/>
          </w:tcPr>
          <w:p w14:paraId="415EF8DB" w14:textId="77777777" w:rsidR="00B50427" w:rsidRPr="00EB7D8C" w:rsidRDefault="00D04D32" w:rsidP="00EB7D8C">
            <w:pPr>
              <w:pStyle w:val="NoSpacing"/>
              <w:jc w:val="center"/>
              <w:rPr>
                <w:rFonts w:ascii="Arial" w:hAnsi="Arial" w:cs="Arial"/>
                <w:b/>
                <w:sz w:val="24"/>
              </w:rPr>
            </w:pPr>
            <w:r>
              <w:rPr>
                <w:rFonts w:ascii="Arial" w:hAnsi="Arial" w:cs="Arial"/>
                <w:b/>
                <w:sz w:val="24"/>
              </w:rPr>
              <w:t xml:space="preserve">Spring 2: </w:t>
            </w:r>
            <w:r w:rsidR="00B50427">
              <w:rPr>
                <w:rFonts w:ascii="Arial" w:hAnsi="Arial" w:cs="Arial"/>
                <w:b/>
                <w:sz w:val="24"/>
              </w:rPr>
              <w:t>Me as a Leader</w:t>
            </w:r>
          </w:p>
        </w:tc>
      </w:tr>
      <w:tr w:rsidR="00EB7D8C" w14:paraId="20E7C5B7" w14:textId="77777777" w:rsidTr="00C039C5">
        <w:tc>
          <w:tcPr>
            <w:tcW w:w="674" w:type="dxa"/>
            <w:vMerge/>
            <w:vAlign w:val="center"/>
          </w:tcPr>
          <w:p w14:paraId="6A05A809" w14:textId="77777777" w:rsidR="00EB7D8C" w:rsidRPr="00EB7D8C" w:rsidRDefault="00EB7D8C" w:rsidP="00EB7D8C">
            <w:pPr>
              <w:pStyle w:val="NoSpacing"/>
              <w:jc w:val="center"/>
              <w:rPr>
                <w:rFonts w:ascii="Arial" w:hAnsi="Arial" w:cs="Arial"/>
                <w:b/>
                <w:sz w:val="24"/>
              </w:rPr>
            </w:pPr>
          </w:p>
        </w:tc>
        <w:tc>
          <w:tcPr>
            <w:tcW w:w="2488" w:type="dxa"/>
            <w:tcBorders>
              <w:top w:val="single" w:sz="24" w:space="0" w:color="auto"/>
              <w:left w:val="single" w:sz="24" w:space="0" w:color="auto"/>
              <w:bottom w:val="single" w:sz="24" w:space="0" w:color="auto"/>
            </w:tcBorders>
            <w:vAlign w:val="center"/>
          </w:tcPr>
          <w:p w14:paraId="25348F9F" w14:textId="77777777" w:rsidR="00EB7D8C" w:rsidRPr="00EB7D8C" w:rsidRDefault="00EB7D8C" w:rsidP="00EB7D8C">
            <w:pPr>
              <w:pStyle w:val="NoSpacing"/>
              <w:jc w:val="center"/>
              <w:rPr>
                <w:rFonts w:ascii="Arial" w:hAnsi="Arial" w:cs="Arial"/>
                <w:b/>
                <w:sz w:val="24"/>
              </w:rPr>
            </w:pPr>
            <w:r w:rsidRPr="00EB7D8C">
              <w:rPr>
                <w:rFonts w:ascii="Arial" w:hAnsi="Arial" w:cs="Arial"/>
                <w:b/>
                <w:sz w:val="24"/>
              </w:rPr>
              <w:t>Autumn 1</w:t>
            </w:r>
          </w:p>
        </w:tc>
        <w:tc>
          <w:tcPr>
            <w:tcW w:w="2494" w:type="dxa"/>
            <w:tcBorders>
              <w:top w:val="single" w:sz="24" w:space="0" w:color="auto"/>
              <w:bottom w:val="single" w:sz="24" w:space="0" w:color="auto"/>
              <w:right w:val="single" w:sz="24" w:space="0" w:color="auto"/>
            </w:tcBorders>
            <w:vAlign w:val="center"/>
          </w:tcPr>
          <w:p w14:paraId="36FBB015" w14:textId="77777777" w:rsidR="00EB7D8C" w:rsidRPr="00EB7D8C" w:rsidRDefault="00EB7D8C" w:rsidP="00EB7D8C">
            <w:pPr>
              <w:pStyle w:val="NoSpacing"/>
              <w:jc w:val="center"/>
              <w:rPr>
                <w:rFonts w:ascii="Arial" w:hAnsi="Arial" w:cs="Arial"/>
                <w:b/>
                <w:sz w:val="24"/>
              </w:rPr>
            </w:pPr>
            <w:r w:rsidRPr="00EB7D8C">
              <w:rPr>
                <w:rFonts w:ascii="Arial" w:hAnsi="Arial" w:cs="Arial"/>
                <w:b/>
                <w:sz w:val="24"/>
              </w:rPr>
              <w:t>Autumn 2</w:t>
            </w:r>
          </w:p>
        </w:tc>
        <w:tc>
          <w:tcPr>
            <w:tcW w:w="2489" w:type="dxa"/>
            <w:tcBorders>
              <w:top w:val="single" w:sz="24" w:space="0" w:color="auto"/>
              <w:left w:val="single" w:sz="24" w:space="0" w:color="auto"/>
              <w:bottom w:val="single" w:sz="24" w:space="0" w:color="auto"/>
            </w:tcBorders>
            <w:vAlign w:val="center"/>
          </w:tcPr>
          <w:p w14:paraId="5D42A144" w14:textId="77777777" w:rsidR="00EB7D8C" w:rsidRPr="00EB7D8C" w:rsidRDefault="00EB7D8C" w:rsidP="00EB7D8C">
            <w:pPr>
              <w:pStyle w:val="NoSpacing"/>
              <w:jc w:val="center"/>
              <w:rPr>
                <w:rFonts w:ascii="Arial" w:hAnsi="Arial" w:cs="Arial"/>
                <w:b/>
                <w:sz w:val="24"/>
              </w:rPr>
            </w:pPr>
            <w:r w:rsidRPr="00EB7D8C">
              <w:rPr>
                <w:rFonts w:ascii="Arial" w:hAnsi="Arial" w:cs="Arial"/>
                <w:b/>
                <w:sz w:val="24"/>
              </w:rPr>
              <w:t>Spring 1</w:t>
            </w:r>
          </w:p>
        </w:tc>
        <w:tc>
          <w:tcPr>
            <w:tcW w:w="2489" w:type="dxa"/>
            <w:tcBorders>
              <w:top w:val="single" w:sz="24" w:space="0" w:color="auto"/>
              <w:bottom w:val="single" w:sz="24" w:space="0" w:color="auto"/>
              <w:right w:val="single" w:sz="24" w:space="0" w:color="auto"/>
            </w:tcBorders>
            <w:vAlign w:val="center"/>
          </w:tcPr>
          <w:p w14:paraId="17CC00DC" w14:textId="77777777" w:rsidR="00EB7D8C" w:rsidRPr="00EB7D8C" w:rsidRDefault="00EB7D8C" w:rsidP="00EB7D8C">
            <w:pPr>
              <w:pStyle w:val="NoSpacing"/>
              <w:jc w:val="center"/>
              <w:rPr>
                <w:rFonts w:ascii="Arial" w:hAnsi="Arial" w:cs="Arial"/>
                <w:b/>
                <w:sz w:val="24"/>
              </w:rPr>
            </w:pPr>
            <w:r w:rsidRPr="00EB7D8C">
              <w:rPr>
                <w:rFonts w:ascii="Arial" w:hAnsi="Arial" w:cs="Arial"/>
                <w:b/>
                <w:sz w:val="24"/>
              </w:rPr>
              <w:t>Spring 2</w:t>
            </w:r>
          </w:p>
        </w:tc>
        <w:tc>
          <w:tcPr>
            <w:tcW w:w="2490" w:type="dxa"/>
            <w:tcBorders>
              <w:top w:val="single" w:sz="24" w:space="0" w:color="auto"/>
              <w:left w:val="single" w:sz="24" w:space="0" w:color="auto"/>
              <w:bottom w:val="single" w:sz="24" w:space="0" w:color="auto"/>
            </w:tcBorders>
            <w:vAlign w:val="center"/>
          </w:tcPr>
          <w:p w14:paraId="0DCEF34A" w14:textId="77777777" w:rsidR="00EB7D8C" w:rsidRPr="00EB7D8C" w:rsidRDefault="00EB7D8C" w:rsidP="00EB7D8C">
            <w:pPr>
              <w:pStyle w:val="NoSpacing"/>
              <w:jc w:val="center"/>
              <w:rPr>
                <w:rFonts w:ascii="Arial" w:hAnsi="Arial" w:cs="Arial"/>
                <w:b/>
                <w:sz w:val="24"/>
              </w:rPr>
            </w:pPr>
            <w:r w:rsidRPr="00EB7D8C">
              <w:rPr>
                <w:rFonts w:ascii="Arial" w:hAnsi="Arial" w:cs="Arial"/>
                <w:b/>
                <w:sz w:val="24"/>
              </w:rPr>
              <w:t>Summer 1</w:t>
            </w:r>
          </w:p>
        </w:tc>
        <w:tc>
          <w:tcPr>
            <w:tcW w:w="2490" w:type="dxa"/>
            <w:tcBorders>
              <w:top w:val="single" w:sz="24" w:space="0" w:color="auto"/>
              <w:bottom w:val="single" w:sz="24" w:space="0" w:color="auto"/>
              <w:right w:val="single" w:sz="24" w:space="0" w:color="auto"/>
            </w:tcBorders>
            <w:vAlign w:val="center"/>
          </w:tcPr>
          <w:p w14:paraId="2D702784" w14:textId="77777777" w:rsidR="00EB7D8C" w:rsidRPr="00EB7D8C" w:rsidRDefault="00EB7D8C" w:rsidP="00EB7D8C">
            <w:pPr>
              <w:pStyle w:val="NoSpacing"/>
              <w:jc w:val="center"/>
              <w:rPr>
                <w:rFonts w:ascii="Arial" w:hAnsi="Arial" w:cs="Arial"/>
                <w:b/>
                <w:sz w:val="24"/>
              </w:rPr>
            </w:pPr>
            <w:r w:rsidRPr="00EB7D8C">
              <w:rPr>
                <w:rFonts w:ascii="Arial" w:hAnsi="Arial" w:cs="Arial"/>
                <w:b/>
                <w:sz w:val="24"/>
              </w:rPr>
              <w:t>Summer 2</w:t>
            </w:r>
          </w:p>
        </w:tc>
      </w:tr>
      <w:tr w:rsidR="00E12BF0" w14:paraId="72062BC6" w14:textId="77777777" w:rsidTr="00C039C5">
        <w:trPr>
          <w:cantSplit/>
          <w:trHeight w:val="1059"/>
        </w:trPr>
        <w:tc>
          <w:tcPr>
            <w:tcW w:w="674" w:type="dxa"/>
            <w:vMerge w:val="restart"/>
            <w:tcBorders>
              <w:top w:val="single" w:sz="24" w:space="0" w:color="auto"/>
              <w:left w:val="single" w:sz="24" w:space="0" w:color="auto"/>
              <w:right w:val="single" w:sz="24" w:space="0" w:color="auto"/>
            </w:tcBorders>
            <w:textDirection w:val="btLr"/>
            <w:vAlign w:val="center"/>
          </w:tcPr>
          <w:p w14:paraId="0A6CB2C4" w14:textId="77777777" w:rsidR="00E12BF0" w:rsidRPr="0066661F" w:rsidRDefault="00E12BF0" w:rsidP="00EB7D8C">
            <w:pPr>
              <w:pStyle w:val="NoSpacing"/>
              <w:ind w:left="113" w:right="113"/>
              <w:jc w:val="center"/>
              <w:rPr>
                <w:rFonts w:ascii="Arial" w:hAnsi="Arial" w:cs="Arial"/>
                <w:sz w:val="18"/>
              </w:rPr>
            </w:pPr>
            <w:r w:rsidRPr="0066661F">
              <w:rPr>
                <w:rFonts w:ascii="Arial" w:hAnsi="Arial" w:cs="Arial"/>
                <w:sz w:val="18"/>
              </w:rPr>
              <w:t>English</w:t>
            </w:r>
          </w:p>
        </w:tc>
        <w:tc>
          <w:tcPr>
            <w:tcW w:w="2488" w:type="dxa"/>
            <w:tcBorders>
              <w:top w:val="single" w:sz="24" w:space="0" w:color="auto"/>
              <w:left w:val="single" w:sz="24" w:space="0" w:color="auto"/>
              <w:bottom w:val="single" w:sz="8" w:space="0" w:color="auto"/>
            </w:tcBorders>
            <w:vAlign w:val="center"/>
          </w:tcPr>
          <w:p w14:paraId="02614873" w14:textId="77777777" w:rsidR="00B27647" w:rsidRPr="0065551F" w:rsidRDefault="00A44603" w:rsidP="00B27647">
            <w:pPr>
              <w:pStyle w:val="NoSpacing"/>
              <w:jc w:val="center"/>
              <w:rPr>
                <w:rFonts w:ascii="Arial" w:hAnsi="Arial" w:cs="Arial"/>
                <w:color w:val="0070C0"/>
                <w:sz w:val="20"/>
                <w:szCs w:val="20"/>
              </w:rPr>
            </w:pPr>
            <w:r w:rsidRPr="0065551F">
              <w:rPr>
                <w:rFonts w:ascii="Arial" w:hAnsi="Arial" w:cs="Arial"/>
                <w:color w:val="0070C0"/>
                <w:sz w:val="20"/>
                <w:szCs w:val="20"/>
              </w:rPr>
              <w:t>.</w:t>
            </w:r>
          </w:p>
          <w:p w14:paraId="5A39BBE3" w14:textId="77777777" w:rsidR="00B27647" w:rsidRPr="0065551F" w:rsidRDefault="00B27647" w:rsidP="00B27647">
            <w:pPr>
              <w:pStyle w:val="NoSpacing"/>
              <w:jc w:val="center"/>
              <w:rPr>
                <w:rFonts w:ascii="Arial" w:hAnsi="Arial" w:cs="Arial"/>
                <w:color w:val="0070C0"/>
                <w:sz w:val="20"/>
                <w:szCs w:val="20"/>
              </w:rPr>
            </w:pPr>
          </w:p>
          <w:p w14:paraId="06DF2E7E" w14:textId="77777777" w:rsidR="009A1577" w:rsidRPr="0065551F" w:rsidRDefault="00A44603" w:rsidP="00B27647">
            <w:pPr>
              <w:pStyle w:val="NoSpacing"/>
              <w:jc w:val="center"/>
              <w:rPr>
                <w:rFonts w:ascii="Arial" w:hAnsi="Arial" w:cs="Arial"/>
                <w:color w:val="0070C0"/>
                <w:sz w:val="20"/>
                <w:szCs w:val="20"/>
              </w:rPr>
            </w:pPr>
            <w:r w:rsidRPr="0065551F">
              <w:rPr>
                <w:rFonts w:ascii="Arial" w:hAnsi="Arial" w:cs="Arial"/>
                <w:color w:val="0070C0"/>
                <w:sz w:val="20"/>
                <w:szCs w:val="20"/>
              </w:rPr>
              <w:t xml:space="preserve">Text: </w:t>
            </w:r>
            <w:proofErr w:type="spellStart"/>
            <w:r w:rsidR="00B27647" w:rsidRPr="0065551F">
              <w:rPr>
                <w:rFonts w:ascii="Arial" w:hAnsi="Arial" w:cs="Arial"/>
                <w:color w:val="0070C0"/>
                <w:sz w:val="20"/>
                <w:szCs w:val="20"/>
              </w:rPr>
              <w:t>Floodland</w:t>
            </w:r>
            <w:proofErr w:type="spellEnd"/>
          </w:p>
          <w:p w14:paraId="309F7020" w14:textId="77777777" w:rsidR="00B27647" w:rsidRPr="0065551F" w:rsidRDefault="00B27647" w:rsidP="00B27647">
            <w:pPr>
              <w:pStyle w:val="NoSpacing"/>
              <w:jc w:val="center"/>
              <w:rPr>
                <w:rFonts w:ascii="Arial" w:hAnsi="Arial" w:cs="Arial"/>
                <w:color w:val="0070C0"/>
                <w:sz w:val="20"/>
                <w:szCs w:val="20"/>
              </w:rPr>
            </w:pPr>
            <w:r w:rsidRPr="0065551F">
              <w:rPr>
                <w:rFonts w:ascii="Arial" w:hAnsi="Arial" w:cs="Arial"/>
                <w:color w:val="0070C0"/>
                <w:sz w:val="20"/>
                <w:szCs w:val="20"/>
              </w:rPr>
              <w:t xml:space="preserve">End project – </w:t>
            </w:r>
            <w:r w:rsidR="004D7738">
              <w:rPr>
                <w:rFonts w:ascii="Arial" w:hAnsi="Arial" w:cs="Arial"/>
                <w:color w:val="0070C0"/>
                <w:sz w:val="20"/>
                <w:szCs w:val="20"/>
              </w:rPr>
              <w:t>‘podcast’</w:t>
            </w:r>
            <w:r w:rsidRPr="0065551F">
              <w:rPr>
                <w:rFonts w:ascii="Arial" w:hAnsi="Arial" w:cs="Arial"/>
                <w:color w:val="0070C0"/>
                <w:sz w:val="20"/>
                <w:szCs w:val="20"/>
              </w:rPr>
              <w:t xml:space="preserve"> telling Zoe’s story. </w:t>
            </w:r>
          </w:p>
          <w:p w14:paraId="41C8F396" w14:textId="77777777" w:rsidR="00943BAB" w:rsidRPr="0065551F" w:rsidRDefault="00943BAB" w:rsidP="00B27647">
            <w:pPr>
              <w:pStyle w:val="NoSpacing"/>
              <w:jc w:val="center"/>
              <w:rPr>
                <w:rFonts w:ascii="Arial" w:hAnsi="Arial" w:cs="Arial"/>
                <w:sz w:val="20"/>
                <w:szCs w:val="20"/>
              </w:rPr>
            </w:pPr>
          </w:p>
        </w:tc>
        <w:tc>
          <w:tcPr>
            <w:tcW w:w="2494" w:type="dxa"/>
            <w:tcBorders>
              <w:top w:val="single" w:sz="24" w:space="0" w:color="auto"/>
              <w:bottom w:val="single" w:sz="8" w:space="0" w:color="auto"/>
              <w:right w:val="single" w:sz="24" w:space="0" w:color="auto"/>
            </w:tcBorders>
            <w:vAlign w:val="center"/>
          </w:tcPr>
          <w:p w14:paraId="3C05BA65" w14:textId="77777777" w:rsidR="00B27647" w:rsidRPr="0065551F" w:rsidRDefault="00B27647" w:rsidP="00B27647">
            <w:pPr>
              <w:pStyle w:val="NoSpacing"/>
              <w:jc w:val="center"/>
              <w:rPr>
                <w:rFonts w:ascii="Arial" w:hAnsi="Arial" w:cs="Arial"/>
                <w:color w:val="0070C0"/>
                <w:sz w:val="20"/>
                <w:szCs w:val="20"/>
              </w:rPr>
            </w:pPr>
            <w:r w:rsidRPr="0065551F">
              <w:rPr>
                <w:rFonts w:ascii="Arial" w:hAnsi="Arial" w:cs="Arial"/>
                <w:color w:val="0070C0"/>
                <w:sz w:val="20"/>
                <w:szCs w:val="20"/>
              </w:rPr>
              <w:t>Justice:</w:t>
            </w:r>
          </w:p>
          <w:p w14:paraId="72A3D3EC" w14:textId="77777777" w:rsidR="00B27647" w:rsidRPr="0065551F" w:rsidRDefault="00B27647" w:rsidP="00B27647">
            <w:pPr>
              <w:pStyle w:val="NoSpacing"/>
              <w:jc w:val="center"/>
              <w:rPr>
                <w:rFonts w:ascii="Arial" w:hAnsi="Arial" w:cs="Arial"/>
                <w:color w:val="0070C0"/>
                <w:sz w:val="20"/>
                <w:szCs w:val="20"/>
              </w:rPr>
            </w:pPr>
          </w:p>
          <w:p w14:paraId="04B95D28" w14:textId="77777777" w:rsidR="00B27647" w:rsidRPr="0065551F" w:rsidRDefault="00B27647" w:rsidP="00B27647">
            <w:pPr>
              <w:pStyle w:val="NoSpacing"/>
              <w:jc w:val="center"/>
              <w:rPr>
                <w:rFonts w:ascii="Arial" w:hAnsi="Arial" w:cs="Arial"/>
                <w:color w:val="0070C0"/>
                <w:sz w:val="20"/>
                <w:szCs w:val="20"/>
              </w:rPr>
            </w:pPr>
            <w:r w:rsidRPr="0065551F">
              <w:rPr>
                <w:rFonts w:ascii="Arial" w:hAnsi="Arial" w:cs="Arial"/>
                <w:color w:val="0070C0"/>
                <w:sz w:val="20"/>
                <w:szCs w:val="20"/>
              </w:rPr>
              <w:t xml:space="preserve">End project: Biography of a public figure who worked for justice – bound and published. </w:t>
            </w:r>
          </w:p>
          <w:p w14:paraId="0D0B940D" w14:textId="77777777" w:rsidR="00E52E41" w:rsidRPr="0065551F" w:rsidRDefault="00E52E41" w:rsidP="00B27647">
            <w:pPr>
              <w:pStyle w:val="NoSpacing"/>
              <w:jc w:val="center"/>
              <w:rPr>
                <w:rFonts w:ascii="Arial" w:hAnsi="Arial" w:cs="Arial"/>
                <w:sz w:val="20"/>
                <w:szCs w:val="20"/>
              </w:rPr>
            </w:pPr>
          </w:p>
        </w:tc>
        <w:tc>
          <w:tcPr>
            <w:tcW w:w="2489" w:type="dxa"/>
            <w:tcBorders>
              <w:top w:val="single" w:sz="24" w:space="0" w:color="auto"/>
              <w:left w:val="single" w:sz="24" w:space="0" w:color="auto"/>
              <w:bottom w:val="single" w:sz="8" w:space="0" w:color="auto"/>
            </w:tcBorders>
            <w:vAlign w:val="center"/>
          </w:tcPr>
          <w:p w14:paraId="407C6049" w14:textId="77777777" w:rsidR="00C13DBB" w:rsidRDefault="00C13DBB" w:rsidP="00A44603">
            <w:pPr>
              <w:pStyle w:val="NoSpacing"/>
              <w:jc w:val="center"/>
              <w:rPr>
                <w:rFonts w:ascii="Arial" w:hAnsi="Arial" w:cs="Arial"/>
                <w:color w:val="0070C0"/>
                <w:sz w:val="20"/>
                <w:szCs w:val="20"/>
              </w:rPr>
            </w:pPr>
            <w:r>
              <w:rPr>
                <w:rFonts w:ascii="Arial" w:hAnsi="Arial" w:cs="Arial"/>
                <w:color w:val="0070C0"/>
                <w:sz w:val="20"/>
                <w:szCs w:val="20"/>
              </w:rPr>
              <w:t xml:space="preserve">Persuasive speeches – We Will Fight Them </w:t>
            </w:r>
            <w:proofErr w:type="gramStart"/>
            <w:r>
              <w:rPr>
                <w:rFonts w:ascii="Arial" w:hAnsi="Arial" w:cs="Arial"/>
                <w:color w:val="0070C0"/>
                <w:sz w:val="20"/>
                <w:szCs w:val="20"/>
              </w:rPr>
              <w:t>On</w:t>
            </w:r>
            <w:proofErr w:type="gramEnd"/>
            <w:r>
              <w:rPr>
                <w:rFonts w:ascii="Arial" w:hAnsi="Arial" w:cs="Arial"/>
                <w:color w:val="0070C0"/>
                <w:sz w:val="20"/>
                <w:szCs w:val="20"/>
              </w:rPr>
              <w:t xml:space="preserve"> the Beaches</w:t>
            </w:r>
          </w:p>
          <w:p w14:paraId="0E27B00A" w14:textId="77777777" w:rsidR="00C13DBB" w:rsidRDefault="00C13DBB" w:rsidP="00A44603">
            <w:pPr>
              <w:pStyle w:val="NoSpacing"/>
              <w:jc w:val="center"/>
              <w:rPr>
                <w:rFonts w:ascii="Arial" w:hAnsi="Arial" w:cs="Arial"/>
                <w:color w:val="0070C0"/>
                <w:sz w:val="20"/>
                <w:szCs w:val="20"/>
              </w:rPr>
            </w:pPr>
          </w:p>
          <w:p w14:paraId="182E4400" w14:textId="77777777" w:rsidR="00E12BF0" w:rsidRPr="0065551F" w:rsidRDefault="00C12023" w:rsidP="00A44603">
            <w:pPr>
              <w:pStyle w:val="NoSpacing"/>
              <w:jc w:val="center"/>
              <w:rPr>
                <w:rFonts w:ascii="Arial" w:hAnsi="Arial" w:cs="Arial"/>
                <w:color w:val="0070C0"/>
                <w:sz w:val="20"/>
                <w:szCs w:val="20"/>
              </w:rPr>
            </w:pPr>
            <w:r w:rsidRPr="0065551F">
              <w:rPr>
                <w:rFonts w:ascii="Arial" w:hAnsi="Arial" w:cs="Arial"/>
                <w:color w:val="0070C0"/>
                <w:sz w:val="20"/>
                <w:szCs w:val="20"/>
              </w:rPr>
              <w:t xml:space="preserve">WW2 </w:t>
            </w:r>
            <w:r w:rsidR="00A44603" w:rsidRPr="0065551F">
              <w:rPr>
                <w:rFonts w:ascii="Arial" w:hAnsi="Arial" w:cs="Arial"/>
                <w:color w:val="0070C0"/>
                <w:sz w:val="20"/>
                <w:szCs w:val="20"/>
              </w:rPr>
              <w:t>narrative</w:t>
            </w:r>
          </w:p>
          <w:p w14:paraId="2312706A" w14:textId="77777777" w:rsidR="00042079" w:rsidRPr="0065551F" w:rsidRDefault="00C12023" w:rsidP="004652F3">
            <w:pPr>
              <w:pStyle w:val="NoSpacing"/>
              <w:jc w:val="center"/>
              <w:rPr>
                <w:rFonts w:ascii="Arial" w:hAnsi="Arial" w:cs="Arial"/>
                <w:color w:val="0070C0"/>
                <w:sz w:val="20"/>
                <w:szCs w:val="20"/>
              </w:rPr>
            </w:pPr>
            <w:r w:rsidRPr="0065551F">
              <w:rPr>
                <w:rFonts w:ascii="Arial" w:hAnsi="Arial" w:cs="Arial"/>
                <w:color w:val="0070C0"/>
                <w:sz w:val="20"/>
                <w:szCs w:val="20"/>
              </w:rPr>
              <w:t>‘The Journey’.</w:t>
            </w:r>
          </w:p>
          <w:p w14:paraId="60061E4C" w14:textId="77777777" w:rsidR="00042079" w:rsidRPr="0065551F" w:rsidRDefault="00042079" w:rsidP="004652F3">
            <w:pPr>
              <w:pStyle w:val="NoSpacing"/>
              <w:jc w:val="center"/>
              <w:rPr>
                <w:rFonts w:ascii="Arial" w:hAnsi="Arial" w:cs="Arial"/>
                <w:color w:val="0070C0"/>
                <w:sz w:val="20"/>
                <w:szCs w:val="20"/>
              </w:rPr>
            </w:pPr>
          </w:p>
        </w:tc>
        <w:tc>
          <w:tcPr>
            <w:tcW w:w="2489" w:type="dxa"/>
            <w:tcBorders>
              <w:top w:val="single" w:sz="24" w:space="0" w:color="auto"/>
              <w:bottom w:val="single" w:sz="8" w:space="0" w:color="auto"/>
              <w:right w:val="single" w:sz="24" w:space="0" w:color="auto"/>
            </w:tcBorders>
            <w:vAlign w:val="center"/>
          </w:tcPr>
          <w:p w14:paraId="62D11DA3" w14:textId="77777777" w:rsidR="00A44603" w:rsidRPr="0065551F" w:rsidRDefault="00A44603" w:rsidP="00EB7D8C">
            <w:pPr>
              <w:pStyle w:val="NoSpacing"/>
              <w:jc w:val="center"/>
              <w:rPr>
                <w:rFonts w:ascii="Arial" w:hAnsi="Arial" w:cs="Arial"/>
                <w:color w:val="0070C0"/>
                <w:sz w:val="20"/>
                <w:szCs w:val="20"/>
              </w:rPr>
            </w:pPr>
            <w:r w:rsidRPr="0065551F">
              <w:rPr>
                <w:rFonts w:ascii="Arial" w:hAnsi="Arial" w:cs="Arial"/>
                <w:color w:val="0070C0"/>
                <w:sz w:val="20"/>
                <w:szCs w:val="20"/>
              </w:rPr>
              <w:t>Political Manifestos</w:t>
            </w:r>
          </w:p>
          <w:p w14:paraId="44EAFD9C" w14:textId="77777777" w:rsidR="00A44603" w:rsidRPr="0065551F" w:rsidRDefault="00A44603" w:rsidP="00EB7D8C">
            <w:pPr>
              <w:pStyle w:val="NoSpacing"/>
              <w:jc w:val="center"/>
              <w:rPr>
                <w:rFonts w:ascii="Arial" w:hAnsi="Arial" w:cs="Arial"/>
                <w:color w:val="0070C0"/>
                <w:sz w:val="20"/>
                <w:szCs w:val="20"/>
              </w:rPr>
            </w:pPr>
          </w:p>
          <w:p w14:paraId="41E3815B" w14:textId="77777777" w:rsidR="003610FB" w:rsidRPr="0065551F" w:rsidRDefault="003610FB" w:rsidP="00EB7D8C">
            <w:pPr>
              <w:pStyle w:val="NoSpacing"/>
              <w:jc w:val="center"/>
              <w:rPr>
                <w:rFonts w:ascii="Arial" w:hAnsi="Arial" w:cs="Arial"/>
                <w:color w:val="0070C0"/>
                <w:sz w:val="20"/>
                <w:szCs w:val="20"/>
              </w:rPr>
            </w:pPr>
            <w:r w:rsidRPr="0065551F">
              <w:rPr>
                <w:rFonts w:ascii="Arial" w:hAnsi="Arial" w:cs="Arial"/>
                <w:color w:val="0070C0"/>
                <w:sz w:val="20"/>
                <w:szCs w:val="20"/>
              </w:rPr>
              <w:t>Haggadah</w:t>
            </w:r>
          </w:p>
        </w:tc>
        <w:tc>
          <w:tcPr>
            <w:tcW w:w="2490" w:type="dxa"/>
            <w:tcBorders>
              <w:top w:val="single" w:sz="24" w:space="0" w:color="auto"/>
              <w:left w:val="single" w:sz="24" w:space="0" w:color="auto"/>
              <w:bottom w:val="single" w:sz="8" w:space="0" w:color="auto"/>
            </w:tcBorders>
            <w:vAlign w:val="center"/>
          </w:tcPr>
          <w:p w14:paraId="4CA4A673" w14:textId="77777777" w:rsidR="00AE2722" w:rsidRPr="0065551F" w:rsidRDefault="00D04D32" w:rsidP="00AE2722">
            <w:pPr>
              <w:pStyle w:val="NoSpacing"/>
              <w:jc w:val="center"/>
              <w:rPr>
                <w:rFonts w:ascii="Arial" w:hAnsi="Arial" w:cs="Arial"/>
                <w:color w:val="0070C0"/>
                <w:sz w:val="20"/>
                <w:szCs w:val="20"/>
              </w:rPr>
            </w:pPr>
            <w:r w:rsidRPr="0065551F">
              <w:rPr>
                <w:rFonts w:ascii="Arial" w:hAnsi="Arial" w:cs="Arial"/>
                <w:color w:val="0070C0"/>
                <w:sz w:val="20"/>
                <w:szCs w:val="20"/>
              </w:rPr>
              <w:t xml:space="preserve">Israeli poetry – Yehuda </w:t>
            </w:r>
            <w:proofErr w:type="spellStart"/>
            <w:r w:rsidRPr="0065551F">
              <w:rPr>
                <w:rFonts w:ascii="Arial" w:hAnsi="Arial" w:cs="Arial"/>
                <w:color w:val="0070C0"/>
                <w:sz w:val="20"/>
                <w:szCs w:val="20"/>
              </w:rPr>
              <w:t>Amichai</w:t>
            </w:r>
            <w:proofErr w:type="spellEnd"/>
            <w:r w:rsidR="0065551F" w:rsidRPr="0065551F">
              <w:rPr>
                <w:rFonts w:ascii="Arial" w:hAnsi="Arial" w:cs="Arial"/>
                <w:color w:val="0070C0"/>
                <w:sz w:val="20"/>
                <w:szCs w:val="20"/>
              </w:rPr>
              <w:t xml:space="preserve"> (Yom </w:t>
            </w:r>
            <w:proofErr w:type="spellStart"/>
            <w:r w:rsidR="0065551F" w:rsidRPr="0065551F">
              <w:rPr>
                <w:rFonts w:ascii="Arial" w:hAnsi="Arial" w:cs="Arial"/>
                <w:color w:val="0070C0"/>
                <w:sz w:val="20"/>
                <w:szCs w:val="20"/>
              </w:rPr>
              <w:t>Ha’Atzmaut</w:t>
            </w:r>
            <w:proofErr w:type="spellEnd"/>
            <w:r w:rsidR="0065551F" w:rsidRPr="0065551F">
              <w:rPr>
                <w:rFonts w:ascii="Arial" w:hAnsi="Arial" w:cs="Arial"/>
                <w:color w:val="0070C0"/>
                <w:sz w:val="20"/>
                <w:szCs w:val="20"/>
              </w:rPr>
              <w:t>)</w:t>
            </w:r>
          </w:p>
          <w:p w14:paraId="4B94D5A5" w14:textId="77777777" w:rsidR="00E12BF0" w:rsidRPr="0065551F" w:rsidRDefault="00E12BF0" w:rsidP="001056B4">
            <w:pPr>
              <w:pStyle w:val="NoSpacing"/>
              <w:jc w:val="center"/>
              <w:rPr>
                <w:rFonts w:ascii="Arial" w:hAnsi="Arial" w:cs="Arial"/>
                <w:color w:val="0070C0"/>
                <w:sz w:val="20"/>
                <w:szCs w:val="20"/>
              </w:rPr>
            </w:pPr>
          </w:p>
        </w:tc>
        <w:tc>
          <w:tcPr>
            <w:tcW w:w="2490" w:type="dxa"/>
            <w:tcBorders>
              <w:top w:val="single" w:sz="24" w:space="0" w:color="auto"/>
              <w:bottom w:val="single" w:sz="8" w:space="0" w:color="auto"/>
              <w:right w:val="single" w:sz="24" w:space="0" w:color="auto"/>
            </w:tcBorders>
            <w:vAlign w:val="center"/>
          </w:tcPr>
          <w:p w14:paraId="3DEEC669" w14:textId="77777777" w:rsidR="007C2566" w:rsidRPr="00C406FF" w:rsidRDefault="007C2566" w:rsidP="00EB7D8C">
            <w:pPr>
              <w:pStyle w:val="NoSpacing"/>
              <w:jc w:val="center"/>
              <w:rPr>
                <w:rFonts w:ascii="Arial" w:hAnsi="Arial" w:cs="Arial"/>
                <w:color w:val="0070C0"/>
                <w:sz w:val="20"/>
                <w:szCs w:val="20"/>
                <w:highlight w:val="yellow"/>
              </w:rPr>
            </w:pPr>
          </w:p>
          <w:p w14:paraId="0036BEB3" w14:textId="77777777" w:rsidR="007C2566" w:rsidRPr="0065551F" w:rsidRDefault="007C2566" w:rsidP="00EB7D8C">
            <w:pPr>
              <w:pStyle w:val="NoSpacing"/>
              <w:jc w:val="center"/>
              <w:rPr>
                <w:rFonts w:ascii="Arial" w:hAnsi="Arial" w:cs="Arial"/>
                <w:color w:val="0070C0"/>
                <w:sz w:val="20"/>
                <w:szCs w:val="20"/>
              </w:rPr>
            </w:pPr>
            <w:r w:rsidRPr="0065551F">
              <w:rPr>
                <w:rFonts w:ascii="Arial" w:hAnsi="Arial" w:cs="Arial"/>
                <w:color w:val="0070C0"/>
                <w:sz w:val="20"/>
                <w:szCs w:val="20"/>
              </w:rPr>
              <w:t>Preparation for the end-of-year show</w:t>
            </w:r>
          </w:p>
          <w:p w14:paraId="096D749D" w14:textId="77777777" w:rsidR="009A1577" w:rsidRPr="00C406FF" w:rsidRDefault="009A1577" w:rsidP="00EB7D8C">
            <w:pPr>
              <w:pStyle w:val="NoSpacing"/>
              <w:jc w:val="center"/>
              <w:rPr>
                <w:rFonts w:ascii="Arial" w:hAnsi="Arial" w:cs="Arial"/>
                <w:color w:val="0070C0"/>
                <w:sz w:val="20"/>
                <w:szCs w:val="20"/>
                <w:highlight w:val="yellow"/>
              </w:rPr>
            </w:pPr>
            <w:r w:rsidRPr="0065551F">
              <w:rPr>
                <w:rFonts w:ascii="Arial" w:hAnsi="Arial" w:cs="Arial"/>
                <w:color w:val="0070C0"/>
                <w:sz w:val="20"/>
                <w:szCs w:val="20"/>
              </w:rPr>
              <w:t xml:space="preserve">End project – end of year show. </w:t>
            </w:r>
          </w:p>
        </w:tc>
      </w:tr>
      <w:tr w:rsidR="00943BAB" w14:paraId="3B88EA35" w14:textId="77777777" w:rsidTr="00C039C5">
        <w:trPr>
          <w:cantSplit/>
          <w:trHeight w:val="312"/>
        </w:trPr>
        <w:tc>
          <w:tcPr>
            <w:tcW w:w="674" w:type="dxa"/>
            <w:vMerge/>
            <w:textDirection w:val="btLr"/>
            <w:vAlign w:val="center"/>
          </w:tcPr>
          <w:p w14:paraId="3656B9AB" w14:textId="77777777" w:rsidR="00943BAB" w:rsidRPr="0066661F" w:rsidRDefault="00943BAB" w:rsidP="00EB7D8C">
            <w:pPr>
              <w:pStyle w:val="NoSpacing"/>
              <w:ind w:left="113" w:right="113"/>
              <w:jc w:val="center"/>
              <w:rPr>
                <w:rFonts w:ascii="Arial" w:hAnsi="Arial" w:cs="Arial"/>
                <w:sz w:val="18"/>
              </w:rPr>
            </w:pPr>
          </w:p>
        </w:tc>
        <w:tc>
          <w:tcPr>
            <w:tcW w:w="2488" w:type="dxa"/>
            <w:tcBorders>
              <w:top w:val="single" w:sz="8" w:space="0" w:color="auto"/>
              <w:left w:val="single" w:sz="24" w:space="0" w:color="auto"/>
              <w:bottom w:val="single" w:sz="8" w:space="0" w:color="auto"/>
            </w:tcBorders>
            <w:vAlign w:val="center"/>
          </w:tcPr>
          <w:p w14:paraId="409E82AE" w14:textId="77777777" w:rsidR="00B27647" w:rsidRPr="0065551F" w:rsidRDefault="00B27647" w:rsidP="00B27647">
            <w:pPr>
              <w:pStyle w:val="NoSpacing"/>
              <w:jc w:val="center"/>
              <w:rPr>
                <w:rFonts w:ascii="Arial" w:hAnsi="Arial" w:cs="Arial"/>
                <w:color w:val="0070C0"/>
                <w:sz w:val="20"/>
                <w:szCs w:val="20"/>
                <w:u w:val="single"/>
              </w:rPr>
            </w:pPr>
            <w:r w:rsidRPr="0065551F">
              <w:rPr>
                <w:rFonts w:ascii="Arial" w:hAnsi="Arial" w:cs="Arial"/>
                <w:color w:val="0070C0"/>
                <w:sz w:val="20"/>
                <w:szCs w:val="20"/>
                <w:u w:val="single"/>
              </w:rPr>
              <w:t>Composition:</w:t>
            </w:r>
          </w:p>
          <w:p w14:paraId="1185FA8A" w14:textId="77777777" w:rsidR="00972595" w:rsidRPr="0065551F" w:rsidRDefault="00B27647" w:rsidP="00B27647">
            <w:pPr>
              <w:pStyle w:val="NoSpacing"/>
              <w:jc w:val="center"/>
              <w:rPr>
                <w:rFonts w:ascii="Arial" w:hAnsi="Arial" w:cs="Arial"/>
                <w:color w:val="0070C0"/>
                <w:sz w:val="20"/>
                <w:szCs w:val="20"/>
              </w:rPr>
            </w:pPr>
            <w:r w:rsidRPr="0065551F">
              <w:rPr>
                <w:rFonts w:ascii="Arial" w:hAnsi="Arial" w:cs="Arial"/>
                <w:color w:val="0070C0"/>
                <w:sz w:val="20"/>
                <w:szCs w:val="20"/>
              </w:rPr>
              <w:t>Describe settings, characters and atmosphere: Narrative</w:t>
            </w:r>
            <w:r w:rsidR="00C12023" w:rsidRPr="0065551F">
              <w:rPr>
                <w:rFonts w:ascii="Arial" w:hAnsi="Arial" w:cs="Arial"/>
                <w:color w:val="0070C0"/>
                <w:sz w:val="20"/>
                <w:szCs w:val="20"/>
              </w:rPr>
              <w:t>.</w:t>
            </w:r>
          </w:p>
          <w:p w14:paraId="45FB0818" w14:textId="77777777" w:rsidR="00C12023" w:rsidRPr="0065551F" w:rsidRDefault="00C12023" w:rsidP="00B27647">
            <w:pPr>
              <w:pStyle w:val="NoSpacing"/>
              <w:jc w:val="center"/>
              <w:rPr>
                <w:rFonts w:ascii="Arial" w:hAnsi="Arial" w:cs="Arial"/>
                <w:color w:val="0070C0"/>
                <w:sz w:val="20"/>
                <w:szCs w:val="20"/>
              </w:rPr>
            </w:pPr>
          </w:p>
          <w:p w14:paraId="4A7AEEAC" w14:textId="77777777" w:rsidR="00C12023" w:rsidRPr="0065551F" w:rsidRDefault="00C12023" w:rsidP="00B27647">
            <w:pPr>
              <w:pStyle w:val="NoSpacing"/>
              <w:jc w:val="center"/>
              <w:rPr>
                <w:rFonts w:ascii="Arial" w:hAnsi="Arial" w:cs="Arial"/>
                <w:color w:val="0070C0"/>
                <w:sz w:val="20"/>
                <w:szCs w:val="20"/>
              </w:rPr>
            </w:pPr>
            <w:r w:rsidRPr="0065551F">
              <w:rPr>
                <w:rFonts w:ascii="Arial" w:hAnsi="Arial" w:cs="Arial"/>
                <w:color w:val="0070C0"/>
                <w:sz w:val="20"/>
                <w:szCs w:val="20"/>
              </w:rPr>
              <w:t>First-person recount.</w:t>
            </w:r>
          </w:p>
        </w:tc>
        <w:tc>
          <w:tcPr>
            <w:tcW w:w="2494" w:type="dxa"/>
            <w:tcBorders>
              <w:top w:val="single" w:sz="8" w:space="0" w:color="auto"/>
              <w:bottom w:val="single" w:sz="8" w:space="0" w:color="auto"/>
              <w:right w:val="single" w:sz="24" w:space="0" w:color="auto"/>
            </w:tcBorders>
            <w:vAlign w:val="center"/>
          </w:tcPr>
          <w:p w14:paraId="721B41C0" w14:textId="77777777" w:rsidR="00B27647" w:rsidRPr="0065551F" w:rsidRDefault="00B27647" w:rsidP="00B27647">
            <w:pPr>
              <w:pStyle w:val="NoSpacing"/>
              <w:jc w:val="center"/>
              <w:rPr>
                <w:rFonts w:ascii="Arial" w:hAnsi="Arial" w:cs="Arial"/>
                <w:color w:val="0070C0"/>
                <w:sz w:val="20"/>
                <w:szCs w:val="20"/>
                <w:u w:val="single"/>
              </w:rPr>
            </w:pPr>
            <w:r w:rsidRPr="0065551F">
              <w:rPr>
                <w:rFonts w:ascii="Arial" w:hAnsi="Arial" w:cs="Arial"/>
                <w:color w:val="0070C0"/>
                <w:sz w:val="20"/>
                <w:szCs w:val="20"/>
                <w:u w:val="single"/>
              </w:rPr>
              <w:t>Composition:</w:t>
            </w:r>
          </w:p>
          <w:p w14:paraId="4C9C9EB4" w14:textId="77777777" w:rsidR="00B27647" w:rsidRPr="0065551F" w:rsidRDefault="00B27647" w:rsidP="00B27647">
            <w:pPr>
              <w:pStyle w:val="NoSpacing"/>
              <w:jc w:val="center"/>
              <w:rPr>
                <w:rFonts w:ascii="Arial" w:hAnsi="Arial" w:cs="Arial"/>
                <w:color w:val="0070C0"/>
                <w:sz w:val="20"/>
                <w:szCs w:val="20"/>
              </w:rPr>
            </w:pPr>
            <w:r w:rsidRPr="0065551F">
              <w:rPr>
                <w:rFonts w:ascii="Arial" w:hAnsi="Arial" w:cs="Arial"/>
                <w:color w:val="0070C0"/>
                <w:sz w:val="20"/>
                <w:szCs w:val="20"/>
              </w:rPr>
              <w:t>Writing for a particular audience and purpose, employing appropriate structure</w:t>
            </w:r>
          </w:p>
          <w:p w14:paraId="6310B587" w14:textId="77777777" w:rsidR="00B27647" w:rsidRPr="0065551F" w:rsidRDefault="00B27647" w:rsidP="00B27647">
            <w:pPr>
              <w:pStyle w:val="NoSpacing"/>
              <w:jc w:val="center"/>
              <w:rPr>
                <w:rFonts w:ascii="Arial" w:hAnsi="Arial" w:cs="Arial"/>
                <w:color w:val="0070C0"/>
                <w:sz w:val="20"/>
                <w:szCs w:val="20"/>
              </w:rPr>
            </w:pPr>
            <w:r w:rsidRPr="0065551F">
              <w:rPr>
                <w:rFonts w:ascii="Arial" w:hAnsi="Arial" w:cs="Arial"/>
                <w:color w:val="0070C0"/>
                <w:sz w:val="20"/>
                <w:szCs w:val="20"/>
              </w:rPr>
              <w:t>Précising longer passages</w:t>
            </w:r>
          </w:p>
          <w:p w14:paraId="226B8B93" w14:textId="77777777" w:rsidR="00B27647" w:rsidRPr="0065551F" w:rsidRDefault="00B27647" w:rsidP="00B27647">
            <w:pPr>
              <w:pStyle w:val="NoSpacing"/>
              <w:jc w:val="center"/>
              <w:rPr>
                <w:rFonts w:ascii="Arial" w:hAnsi="Arial" w:cs="Arial"/>
                <w:color w:val="0070C0"/>
                <w:sz w:val="20"/>
                <w:szCs w:val="20"/>
              </w:rPr>
            </w:pPr>
            <w:r w:rsidRPr="0065551F">
              <w:rPr>
                <w:rFonts w:ascii="Arial" w:hAnsi="Arial" w:cs="Arial"/>
                <w:color w:val="0070C0"/>
                <w:sz w:val="20"/>
                <w:szCs w:val="20"/>
              </w:rPr>
              <w:t>Use devices to create text cohesion</w:t>
            </w:r>
          </w:p>
          <w:p w14:paraId="32927640" w14:textId="77777777" w:rsidR="00943BAB" w:rsidRPr="0065551F" w:rsidRDefault="00B27647" w:rsidP="00B27647">
            <w:pPr>
              <w:pStyle w:val="NoSpacing"/>
              <w:jc w:val="center"/>
              <w:rPr>
                <w:rFonts w:ascii="Arial" w:hAnsi="Arial" w:cs="Arial"/>
                <w:color w:val="0070C0"/>
                <w:sz w:val="20"/>
                <w:szCs w:val="20"/>
              </w:rPr>
            </w:pPr>
            <w:r w:rsidRPr="0065551F">
              <w:rPr>
                <w:rFonts w:ascii="Arial" w:hAnsi="Arial" w:cs="Arial"/>
                <w:color w:val="0070C0"/>
                <w:sz w:val="20"/>
                <w:szCs w:val="20"/>
              </w:rPr>
              <w:t>The passive voice: Biography</w:t>
            </w:r>
          </w:p>
        </w:tc>
        <w:tc>
          <w:tcPr>
            <w:tcW w:w="2489" w:type="dxa"/>
            <w:tcBorders>
              <w:top w:val="single" w:sz="8" w:space="0" w:color="auto"/>
              <w:left w:val="single" w:sz="24" w:space="0" w:color="auto"/>
              <w:bottom w:val="single" w:sz="8" w:space="0" w:color="auto"/>
            </w:tcBorders>
            <w:vAlign w:val="center"/>
          </w:tcPr>
          <w:p w14:paraId="5BCF5B5B" w14:textId="77777777" w:rsidR="00943BAB" w:rsidRPr="0065551F" w:rsidRDefault="00943BAB" w:rsidP="00943BAB">
            <w:pPr>
              <w:pStyle w:val="NoSpacing"/>
              <w:jc w:val="center"/>
              <w:rPr>
                <w:rFonts w:ascii="Arial" w:hAnsi="Arial" w:cs="Arial"/>
                <w:color w:val="0070C0"/>
                <w:sz w:val="20"/>
                <w:szCs w:val="20"/>
                <w:u w:val="single"/>
              </w:rPr>
            </w:pPr>
            <w:r w:rsidRPr="0065551F">
              <w:rPr>
                <w:rFonts w:ascii="Arial" w:hAnsi="Arial" w:cs="Arial"/>
                <w:color w:val="0070C0"/>
                <w:sz w:val="20"/>
                <w:szCs w:val="20"/>
                <w:u w:val="single"/>
              </w:rPr>
              <w:t>Composition:</w:t>
            </w:r>
          </w:p>
          <w:p w14:paraId="093D68E7" w14:textId="77777777" w:rsidR="00943BAB" w:rsidRPr="0065551F" w:rsidRDefault="00943BAB" w:rsidP="00943BAB">
            <w:pPr>
              <w:pStyle w:val="NoSpacing"/>
              <w:jc w:val="center"/>
              <w:rPr>
                <w:rFonts w:ascii="Arial" w:hAnsi="Arial" w:cs="Arial"/>
                <w:color w:val="0070C0"/>
                <w:sz w:val="20"/>
                <w:szCs w:val="20"/>
              </w:rPr>
            </w:pPr>
            <w:r w:rsidRPr="0065551F">
              <w:rPr>
                <w:rFonts w:ascii="Arial" w:hAnsi="Arial" w:cs="Arial"/>
                <w:color w:val="0070C0"/>
                <w:sz w:val="20"/>
                <w:szCs w:val="20"/>
              </w:rPr>
              <w:t xml:space="preserve">Building suspense in narrative writing </w:t>
            </w:r>
          </w:p>
          <w:p w14:paraId="521BFBFB" w14:textId="77777777" w:rsidR="00943BAB" w:rsidRPr="0065551F" w:rsidRDefault="00943BAB" w:rsidP="00943BAB">
            <w:pPr>
              <w:pStyle w:val="NoSpacing"/>
              <w:jc w:val="center"/>
              <w:rPr>
                <w:rFonts w:ascii="Arial" w:hAnsi="Arial" w:cs="Arial"/>
                <w:color w:val="0070C0"/>
                <w:sz w:val="20"/>
                <w:szCs w:val="20"/>
              </w:rPr>
            </w:pPr>
            <w:r w:rsidRPr="0065551F">
              <w:rPr>
                <w:rFonts w:ascii="Arial" w:hAnsi="Arial" w:cs="Arial"/>
                <w:color w:val="0070C0"/>
                <w:sz w:val="20"/>
                <w:szCs w:val="20"/>
              </w:rPr>
              <w:t>Inserted dialogue to convey character and advance the action</w:t>
            </w:r>
            <w:r w:rsidR="00713C95" w:rsidRPr="0065551F">
              <w:rPr>
                <w:rFonts w:ascii="Arial" w:hAnsi="Arial" w:cs="Arial"/>
                <w:color w:val="0070C0"/>
                <w:sz w:val="20"/>
                <w:szCs w:val="20"/>
              </w:rPr>
              <w:t xml:space="preserve"> – Kindertransport narrative. </w:t>
            </w:r>
          </w:p>
        </w:tc>
        <w:tc>
          <w:tcPr>
            <w:tcW w:w="2489" w:type="dxa"/>
            <w:tcBorders>
              <w:top w:val="single" w:sz="8" w:space="0" w:color="auto"/>
              <w:bottom w:val="single" w:sz="8" w:space="0" w:color="auto"/>
              <w:right w:val="single" w:sz="24" w:space="0" w:color="auto"/>
            </w:tcBorders>
            <w:vAlign w:val="center"/>
          </w:tcPr>
          <w:p w14:paraId="25EE0F82" w14:textId="77777777" w:rsidR="007C2566" w:rsidRPr="0065551F" w:rsidRDefault="007C2566" w:rsidP="007C2566">
            <w:pPr>
              <w:pStyle w:val="NoSpacing"/>
              <w:jc w:val="center"/>
              <w:rPr>
                <w:rFonts w:ascii="Arial" w:hAnsi="Arial" w:cs="Arial"/>
                <w:color w:val="0070C0"/>
                <w:sz w:val="20"/>
                <w:szCs w:val="20"/>
                <w:u w:val="single"/>
              </w:rPr>
            </w:pPr>
            <w:r w:rsidRPr="0065551F">
              <w:rPr>
                <w:rFonts w:ascii="Arial" w:hAnsi="Arial" w:cs="Arial"/>
                <w:color w:val="0070C0"/>
                <w:sz w:val="20"/>
                <w:szCs w:val="20"/>
                <w:u w:val="single"/>
              </w:rPr>
              <w:t>Composition:</w:t>
            </w:r>
          </w:p>
          <w:p w14:paraId="3EE911C0" w14:textId="77777777" w:rsidR="00943BAB" w:rsidRPr="0065551F" w:rsidRDefault="002B59E9" w:rsidP="00EB7D8C">
            <w:pPr>
              <w:pStyle w:val="NoSpacing"/>
              <w:jc w:val="center"/>
              <w:rPr>
                <w:rFonts w:ascii="Arial" w:hAnsi="Arial" w:cs="Arial"/>
                <w:color w:val="0070C0"/>
                <w:sz w:val="20"/>
                <w:szCs w:val="20"/>
              </w:rPr>
            </w:pPr>
            <w:r w:rsidRPr="0065551F">
              <w:rPr>
                <w:rFonts w:ascii="Arial" w:hAnsi="Arial" w:cs="Arial"/>
                <w:color w:val="0070C0"/>
                <w:sz w:val="20"/>
                <w:szCs w:val="20"/>
              </w:rPr>
              <w:t>Use devic</w:t>
            </w:r>
            <w:r w:rsidR="007C2566" w:rsidRPr="0065551F">
              <w:rPr>
                <w:rFonts w:ascii="Arial" w:hAnsi="Arial" w:cs="Arial"/>
                <w:color w:val="0070C0"/>
                <w:sz w:val="20"/>
                <w:szCs w:val="20"/>
              </w:rPr>
              <w:t>es to create text cohesion</w:t>
            </w:r>
          </w:p>
          <w:p w14:paraId="2B0F3F95" w14:textId="77777777" w:rsidR="007C2566" w:rsidRPr="0065551F" w:rsidRDefault="007C2566" w:rsidP="00EB7D8C">
            <w:pPr>
              <w:pStyle w:val="NoSpacing"/>
              <w:jc w:val="center"/>
              <w:rPr>
                <w:rFonts w:ascii="Arial" w:hAnsi="Arial" w:cs="Arial"/>
                <w:color w:val="0070C0"/>
                <w:sz w:val="20"/>
                <w:szCs w:val="20"/>
              </w:rPr>
            </w:pPr>
            <w:r w:rsidRPr="0065551F">
              <w:rPr>
                <w:rFonts w:ascii="Arial" w:hAnsi="Arial" w:cs="Arial"/>
                <w:color w:val="0070C0"/>
                <w:sz w:val="20"/>
                <w:szCs w:val="20"/>
              </w:rPr>
              <w:t>Choose the appropriate register for writing</w:t>
            </w:r>
          </w:p>
        </w:tc>
        <w:tc>
          <w:tcPr>
            <w:tcW w:w="2490" w:type="dxa"/>
            <w:tcBorders>
              <w:top w:val="single" w:sz="8" w:space="0" w:color="auto"/>
              <w:left w:val="single" w:sz="24" w:space="0" w:color="auto"/>
              <w:bottom w:val="single" w:sz="8" w:space="0" w:color="auto"/>
            </w:tcBorders>
            <w:vAlign w:val="center"/>
          </w:tcPr>
          <w:p w14:paraId="4FD33EF1" w14:textId="77777777" w:rsidR="007C2566" w:rsidRPr="0065551F" w:rsidRDefault="007C2566" w:rsidP="007C2566">
            <w:pPr>
              <w:pStyle w:val="NoSpacing"/>
              <w:jc w:val="center"/>
              <w:rPr>
                <w:rFonts w:ascii="Arial" w:hAnsi="Arial" w:cs="Arial"/>
                <w:color w:val="0070C0"/>
                <w:sz w:val="20"/>
                <w:szCs w:val="20"/>
                <w:u w:val="single"/>
              </w:rPr>
            </w:pPr>
            <w:r w:rsidRPr="0065551F">
              <w:rPr>
                <w:rFonts w:ascii="Arial" w:hAnsi="Arial" w:cs="Arial"/>
                <w:color w:val="0070C0"/>
                <w:sz w:val="20"/>
                <w:szCs w:val="20"/>
                <w:u w:val="single"/>
              </w:rPr>
              <w:t>Composition:</w:t>
            </w:r>
          </w:p>
          <w:p w14:paraId="62C903A1" w14:textId="77777777" w:rsidR="007C2566" w:rsidRPr="0065551F" w:rsidRDefault="00D04D32" w:rsidP="007C2566">
            <w:pPr>
              <w:pStyle w:val="NoSpacing"/>
              <w:jc w:val="center"/>
              <w:rPr>
                <w:rFonts w:ascii="Arial" w:hAnsi="Arial" w:cs="Arial"/>
                <w:color w:val="0070C0"/>
                <w:sz w:val="20"/>
                <w:szCs w:val="20"/>
                <w:u w:val="single"/>
              </w:rPr>
            </w:pPr>
            <w:r w:rsidRPr="0065551F">
              <w:rPr>
                <w:rFonts w:ascii="Arial" w:hAnsi="Arial" w:cs="Arial"/>
                <w:color w:val="0070C0"/>
                <w:sz w:val="20"/>
                <w:szCs w:val="20"/>
              </w:rPr>
              <w:t>Choose language appropriate for a purpose</w:t>
            </w:r>
          </w:p>
          <w:p w14:paraId="049F31CB" w14:textId="77777777" w:rsidR="00943BAB" w:rsidRPr="0065551F" w:rsidRDefault="00943BAB" w:rsidP="001056B4">
            <w:pPr>
              <w:pStyle w:val="NoSpacing"/>
              <w:jc w:val="center"/>
              <w:rPr>
                <w:rFonts w:ascii="Arial" w:hAnsi="Arial" w:cs="Arial"/>
                <w:color w:val="0070C0"/>
                <w:sz w:val="20"/>
                <w:szCs w:val="20"/>
              </w:rPr>
            </w:pPr>
          </w:p>
        </w:tc>
        <w:tc>
          <w:tcPr>
            <w:tcW w:w="2490" w:type="dxa"/>
            <w:tcBorders>
              <w:top w:val="single" w:sz="8" w:space="0" w:color="auto"/>
              <w:bottom w:val="single" w:sz="8" w:space="0" w:color="auto"/>
              <w:right w:val="single" w:sz="24" w:space="0" w:color="auto"/>
            </w:tcBorders>
            <w:vAlign w:val="center"/>
          </w:tcPr>
          <w:p w14:paraId="2D344256" w14:textId="77777777" w:rsidR="007C2566" w:rsidRPr="0065551F" w:rsidRDefault="007C2566" w:rsidP="007C2566">
            <w:pPr>
              <w:pStyle w:val="NoSpacing"/>
              <w:jc w:val="center"/>
              <w:rPr>
                <w:rFonts w:ascii="Arial" w:hAnsi="Arial" w:cs="Arial"/>
                <w:color w:val="0070C0"/>
                <w:sz w:val="20"/>
                <w:szCs w:val="20"/>
                <w:u w:val="single"/>
              </w:rPr>
            </w:pPr>
            <w:r w:rsidRPr="0065551F">
              <w:rPr>
                <w:rFonts w:ascii="Arial" w:hAnsi="Arial" w:cs="Arial"/>
                <w:color w:val="0070C0"/>
                <w:sz w:val="20"/>
                <w:szCs w:val="20"/>
                <w:u w:val="single"/>
              </w:rPr>
              <w:t>Composition:</w:t>
            </w:r>
          </w:p>
          <w:p w14:paraId="3FF46A42" w14:textId="77777777" w:rsidR="007C2566" w:rsidRPr="0065551F" w:rsidRDefault="007C2566" w:rsidP="007C2566">
            <w:pPr>
              <w:pStyle w:val="NoSpacing"/>
              <w:jc w:val="center"/>
              <w:rPr>
                <w:rFonts w:ascii="Arial" w:hAnsi="Arial" w:cs="Arial"/>
                <w:color w:val="0070C0"/>
                <w:sz w:val="20"/>
                <w:szCs w:val="20"/>
              </w:rPr>
            </w:pPr>
            <w:r w:rsidRPr="0065551F">
              <w:rPr>
                <w:rFonts w:ascii="Arial" w:hAnsi="Arial" w:cs="Arial"/>
                <w:color w:val="0070C0"/>
                <w:sz w:val="20"/>
                <w:szCs w:val="20"/>
              </w:rPr>
              <w:t>Plan, draft, evaluate and edit writing</w:t>
            </w:r>
            <w:r w:rsidR="003610FB" w:rsidRPr="0065551F">
              <w:rPr>
                <w:rFonts w:ascii="Arial" w:hAnsi="Arial" w:cs="Arial"/>
                <w:color w:val="0070C0"/>
                <w:sz w:val="20"/>
                <w:szCs w:val="20"/>
              </w:rPr>
              <w:t xml:space="preserve">: </w:t>
            </w:r>
          </w:p>
          <w:p w14:paraId="53128261" w14:textId="77777777" w:rsidR="00943BAB" w:rsidRPr="0065551F" w:rsidRDefault="00943BAB" w:rsidP="00EB7D8C">
            <w:pPr>
              <w:pStyle w:val="NoSpacing"/>
              <w:jc w:val="center"/>
              <w:rPr>
                <w:rFonts w:ascii="Arial" w:hAnsi="Arial" w:cs="Arial"/>
                <w:color w:val="0070C0"/>
                <w:sz w:val="20"/>
                <w:szCs w:val="20"/>
              </w:rPr>
            </w:pPr>
          </w:p>
        </w:tc>
      </w:tr>
      <w:tr w:rsidR="00E12BF0" w14:paraId="39503451" w14:textId="77777777" w:rsidTr="00C039C5">
        <w:trPr>
          <w:cantSplit/>
          <w:trHeight w:val="1494"/>
        </w:trPr>
        <w:tc>
          <w:tcPr>
            <w:tcW w:w="674" w:type="dxa"/>
            <w:vMerge/>
            <w:textDirection w:val="btLr"/>
            <w:vAlign w:val="center"/>
          </w:tcPr>
          <w:p w14:paraId="62486C05" w14:textId="77777777" w:rsidR="00E12BF0" w:rsidRPr="0066661F" w:rsidRDefault="00E12BF0" w:rsidP="00EB7D8C">
            <w:pPr>
              <w:pStyle w:val="NoSpacing"/>
              <w:ind w:left="113" w:right="113"/>
              <w:jc w:val="center"/>
              <w:rPr>
                <w:rFonts w:ascii="Arial" w:hAnsi="Arial" w:cs="Arial"/>
                <w:sz w:val="18"/>
              </w:rPr>
            </w:pPr>
          </w:p>
        </w:tc>
        <w:tc>
          <w:tcPr>
            <w:tcW w:w="2488" w:type="dxa"/>
            <w:tcBorders>
              <w:top w:val="single" w:sz="8" w:space="0" w:color="auto"/>
              <w:left w:val="single" w:sz="24" w:space="0" w:color="auto"/>
              <w:bottom w:val="single" w:sz="8" w:space="0" w:color="auto"/>
            </w:tcBorders>
            <w:vAlign w:val="center"/>
          </w:tcPr>
          <w:p w14:paraId="4EBDE555" w14:textId="77777777" w:rsidR="00E12BF0" w:rsidRDefault="00E12BF0" w:rsidP="00E12BF0">
            <w:pPr>
              <w:pStyle w:val="NoSpacing"/>
              <w:jc w:val="center"/>
              <w:rPr>
                <w:rFonts w:ascii="Arial" w:hAnsi="Arial" w:cs="Arial"/>
                <w:color w:val="0070C0"/>
                <w:sz w:val="20"/>
                <w:szCs w:val="20"/>
                <w:u w:val="single"/>
              </w:rPr>
            </w:pPr>
            <w:r w:rsidRPr="0065551F">
              <w:rPr>
                <w:rFonts w:ascii="Arial" w:hAnsi="Arial" w:cs="Arial"/>
                <w:color w:val="0070C0"/>
                <w:sz w:val="20"/>
                <w:szCs w:val="20"/>
                <w:u w:val="single"/>
              </w:rPr>
              <w:t>Grammar and Punctuation:</w:t>
            </w:r>
          </w:p>
          <w:p w14:paraId="1DF8B945" w14:textId="64343CAA" w:rsidR="00865681" w:rsidRPr="003919E4" w:rsidRDefault="003919E4" w:rsidP="003919E4">
            <w:pPr>
              <w:pStyle w:val="NoSpacing"/>
              <w:rPr>
                <w:rFonts w:ascii="Arial" w:hAnsi="Arial" w:cs="Arial"/>
                <w:b/>
                <w:bCs/>
                <w:color w:val="0070C0"/>
                <w:sz w:val="20"/>
                <w:szCs w:val="20"/>
              </w:rPr>
            </w:pPr>
            <w:r>
              <w:rPr>
                <w:rFonts w:ascii="Arial" w:hAnsi="Arial" w:cs="Arial"/>
                <w:b/>
                <w:bCs/>
                <w:color w:val="0070C0"/>
                <w:sz w:val="20"/>
                <w:szCs w:val="20"/>
              </w:rPr>
              <w:t>SR: 6.1, 6.2, 6.3, 6.4</w:t>
            </w:r>
          </w:p>
          <w:p w14:paraId="7455389A" w14:textId="77777777" w:rsidR="00E12BF0" w:rsidRPr="0065551F" w:rsidRDefault="00E12BF0" w:rsidP="00E12BF0">
            <w:pPr>
              <w:pStyle w:val="NoSpacing"/>
              <w:jc w:val="center"/>
              <w:rPr>
                <w:rFonts w:ascii="Arial" w:hAnsi="Arial" w:cs="Arial"/>
                <w:color w:val="0070C0"/>
                <w:sz w:val="20"/>
                <w:szCs w:val="20"/>
              </w:rPr>
            </w:pPr>
            <w:r w:rsidRPr="0065551F">
              <w:rPr>
                <w:rFonts w:ascii="Arial" w:hAnsi="Arial" w:cs="Arial"/>
                <w:color w:val="0070C0"/>
                <w:sz w:val="20"/>
                <w:szCs w:val="20"/>
              </w:rPr>
              <w:t>Inserted phrases and clauses and punctuating them with commas, brackets or hyphens</w:t>
            </w:r>
          </w:p>
          <w:p w14:paraId="4F4E456B" w14:textId="77777777" w:rsidR="00E12BF0" w:rsidRPr="0065551F" w:rsidRDefault="007C2566" w:rsidP="00943BAB">
            <w:pPr>
              <w:pStyle w:val="NoSpacing"/>
              <w:jc w:val="center"/>
              <w:rPr>
                <w:rFonts w:ascii="Arial" w:hAnsi="Arial" w:cs="Arial"/>
                <w:color w:val="0070C0"/>
                <w:sz w:val="20"/>
                <w:szCs w:val="20"/>
              </w:rPr>
            </w:pPr>
            <w:r w:rsidRPr="0065551F">
              <w:rPr>
                <w:rFonts w:ascii="Arial" w:hAnsi="Arial" w:cs="Arial"/>
                <w:color w:val="0070C0"/>
                <w:sz w:val="20"/>
                <w:szCs w:val="20"/>
              </w:rPr>
              <w:t>The subjunctive form</w:t>
            </w:r>
          </w:p>
        </w:tc>
        <w:tc>
          <w:tcPr>
            <w:tcW w:w="2494" w:type="dxa"/>
            <w:tcBorders>
              <w:top w:val="single" w:sz="8" w:space="0" w:color="auto"/>
              <w:bottom w:val="single" w:sz="8" w:space="0" w:color="auto"/>
              <w:right w:val="single" w:sz="24" w:space="0" w:color="auto"/>
            </w:tcBorders>
            <w:vAlign w:val="center"/>
          </w:tcPr>
          <w:p w14:paraId="11BDD3D8" w14:textId="77777777" w:rsidR="00E12BF0" w:rsidRDefault="00E12BF0" w:rsidP="00E12BF0">
            <w:pPr>
              <w:pStyle w:val="NoSpacing"/>
              <w:jc w:val="center"/>
              <w:rPr>
                <w:rFonts w:ascii="Arial" w:hAnsi="Arial" w:cs="Arial"/>
                <w:color w:val="0070C0"/>
                <w:sz w:val="20"/>
                <w:szCs w:val="20"/>
                <w:u w:val="single"/>
              </w:rPr>
            </w:pPr>
            <w:r w:rsidRPr="0065551F">
              <w:rPr>
                <w:rFonts w:ascii="Arial" w:hAnsi="Arial" w:cs="Arial"/>
                <w:color w:val="0070C0"/>
                <w:sz w:val="20"/>
                <w:szCs w:val="20"/>
                <w:u w:val="single"/>
              </w:rPr>
              <w:t>Grammar and Punctuation:</w:t>
            </w:r>
          </w:p>
          <w:p w14:paraId="2E376E23" w14:textId="2555B993" w:rsidR="003919E4" w:rsidRPr="003919E4" w:rsidRDefault="007F2F0E" w:rsidP="003919E4">
            <w:pPr>
              <w:pStyle w:val="NoSpacing"/>
              <w:rPr>
                <w:rFonts w:ascii="Arial" w:hAnsi="Arial" w:cs="Arial"/>
                <w:b/>
                <w:bCs/>
                <w:color w:val="0070C0"/>
                <w:sz w:val="20"/>
                <w:szCs w:val="20"/>
              </w:rPr>
            </w:pPr>
            <w:r>
              <w:rPr>
                <w:rFonts w:ascii="Arial" w:hAnsi="Arial" w:cs="Arial"/>
                <w:b/>
                <w:bCs/>
                <w:color w:val="0070C0"/>
                <w:sz w:val="20"/>
                <w:szCs w:val="20"/>
              </w:rPr>
              <w:t>SR</w:t>
            </w:r>
            <w:r w:rsidR="00A26733">
              <w:rPr>
                <w:rFonts w:ascii="Arial" w:hAnsi="Arial" w:cs="Arial"/>
                <w:b/>
                <w:bCs/>
                <w:color w:val="0070C0"/>
                <w:sz w:val="20"/>
                <w:szCs w:val="20"/>
              </w:rPr>
              <w:t>: 6.5, 6.6, 6.7, 6,8</w:t>
            </w:r>
          </w:p>
          <w:p w14:paraId="04D41774" w14:textId="77777777" w:rsidR="007C2566" w:rsidRPr="0065551F" w:rsidRDefault="007C2566" w:rsidP="00E12BF0">
            <w:pPr>
              <w:pStyle w:val="NoSpacing"/>
              <w:jc w:val="center"/>
              <w:rPr>
                <w:rFonts w:ascii="Arial" w:hAnsi="Arial" w:cs="Arial"/>
                <w:color w:val="0070C0"/>
                <w:sz w:val="20"/>
                <w:szCs w:val="20"/>
              </w:rPr>
            </w:pPr>
            <w:r w:rsidRPr="0065551F">
              <w:rPr>
                <w:rFonts w:ascii="Arial" w:hAnsi="Arial" w:cs="Arial"/>
                <w:color w:val="0070C0"/>
                <w:sz w:val="20"/>
                <w:szCs w:val="20"/>
              </w:rPr>
              <w:t>Expanded noun phrases</w:t>
            </w:r>
            <w:r w:rsidR="00B27647" w:rsidRPr="0065551F">
              <w:rPr>
                <w:rFonts w:ascii="Arial" w:hAnsi="Arial" w:cs="Arial"/>
                <w:color w:val="0070C0"/>
                <w:sz w:val="20"/>
                <w:szCs w:val="20"/>
              </w:rPr>
              <w:t>, the passive voice</w:t>
            </w:r>
          </w:p>
          <w:p w14:paraId="4101652C" w14:textId="77777777" w:rsidR="00E12BF0" w:rsidRPr="0065551F" w:rsidRDefault="00E12BF0" w:rsidP="00EB7D8C">
            <w:pPr>
              <w:pStyle w:val="NoSpacing"/>
              <w:jc w:val="center"/>
              <w:rPr>
                <w:rFonts w:ascii="Arial" w:hAnsi="Arial" w:cs="Arial"/>
                <w:color w:val="0070C0"/>
                <w:sz w:val="20"/>
                <w:szCs w:val="20"/>
              </w:rPr>
            </w:pPr>
          </w:p>
        </w:tc>
        <w:tc>
          <w:tcPr>
            <w:tcW w:w="2489" w:type="dxa"/>
            <w:tcBorders>
              <w:top w:val="single" w:sz="8" w:space="0" w:color="auto"/>
              <w:left w:val="single" w:sz="24" w:space="0" w:color="auto"/>
              <w:bottom w:val="single" w:sz="8" w:space="0" w:color="auto"/>
            </w:tcBorders>
            <w:vAlign w:val="center"/>
          </w:tcPr>
          <w:p w14:paraId="079F27A9" w14:textId="77777777" w:rsidR="009D39EE" w:rsidRDefault="00E12BF0" w:rsidP="00E12BF0">
            <w:pPr>
              <w:pStyle w:val="NoSpacing"/>
              <w:jc w:val="center"/>
              <w:rPr>
                <w:rFonts w:ascii="Arial" w:hAnsi="Arial" w:cs="Arial"/>
                <w:color w:val="0070C0"/>
                <w:sz w:val="20"/>
                <w:szCs w:val="20"/>
                <w:u w:val="single"/>
              </w:rPr>
            </w:pPr>
            <w:r w:rsidRPr="0065551F">
              <w:rPr>
                <w:rFonts w:ascii="Arial" w:hAnsi="Arial" w:cs="Arial"/>
                <w:color w:val="0070C0"/>
                <w:sz w:val="20"/>
                <w:szCs w:val="20"/>
                <w:u w:val="single"/>
              </w:rPr>
              <w:t>Grammar and Punctuation:</w:t>
            </w:r>
          </w:p>
          <w:p w14:paraId="2FD43E82" w14:textId="6D21D891" w:rsidR="009D39EE" w:rsidRPr="00F95445" w:rsidRDefault="00F95445" w:rsidP="009C0365">
            <w:pPr>
              <w:pStyle w:val="NoSpacing"/>
              <w:rPr>
                <w:rFonts w:ascii="Arial" w:hAnsi="Arial" w:cs="Arial"/>
                <w:b/>
                <w:bCs/>
                <w:color w:val="0070C0"/>
                <w:sz w:val="20"/>
                <w:szCs w:val="20"/>
              </w:rPr>
            </w:pPr>
            <w:r w:rsidRPr="00F95445">
              <w:rPr>
                <w:rFonts w:ascii="Arial" w:hAnsi="Arial" w:cs="Arial"/>
                <w:b/>
                <w:bCs/>
                <w:color w:val="0070C0"/>
                <w:sz w:val="20"/>
                <w:szCs w:val="20"/>
              </w:rPr>
              <w:t xml:space="preserve">SR: </w:t>
            </w:r>
            <w:r w:rsidR="009C0365" w:rsidRPr="00F95445">
              <w:rPr>
                <w:rFonts w:ascii="Arial" w:hAnsi="Arial" w:cs="Arial"/>
                <w:b/>
                <w:bCs/>
                <w:color w:val="0070C0"/>
                <w:sz w:val="20"/>
                <w:szCs w:val="20"/>
              </w:rPr>
              <w:t>6.14, 6.15, 6.16</w:t>
            </w:r>
            <w:r w:rsidR="00C832C5">
              <w:rPr>
                <w:rFonts w:ascii="Arial" w:hAnsi="Arial" w:cs="Arial"/>
                <w:b/>
                <w:bCs/>
                <w:color w:val="0070C0"/>
                <w:sz w:val="20"/>
                <w:szCs w:val="20"/>
              </w:rPr>
              <w:t xml:space="preserve">, </w:t>
            </w:r>
            <w:r w:rsidR="004277B0">
              <w:rPr>
                <w:rFonts w:ascii="Arial" w:hAnsi="Arial" w:cs="Arial"/>
                <w:b/>
                <w:bCs/>
                <w:color w:val="0070C0"/>
                <w:sz w:val="20"/>
                <w:szCs w:val="20"/>
              </w:rPr>
              <w:t xml:space="preserve">6.9, </w:t>
            </w:r>
            <w:r w:rsidR="00C832C5">
              <w:rPr>
                <w:rFonts w:ascii="Arial" w:hAnsi="Arial" w:cs="Arial"/>
                <w:b/>
                <w:bCs/>
                <w:color w:val="0070C0"/>
                <w:sz w:val="20"/>
                <w:szCs w:val="20"/>
              </w:rPr>
              <w:t>6.10</w:t>
            </w:r>
          </w:p>
          <w:p w14:paraId="3CAFA15E" w14:textId="7FC125CE" w:rsidR="007C2566" w:rsidRPr="0065551F" w:rsidRDefault="007C2566" w:rsidP="00E12BF0">
            <w:pPr>
              <w:pStyle w:val="NoSpacing"/>
              <w:jc w:val="center"/>
              <w:rPr>
                <w:rFonts w:ascii="Arial" w:hAnsi="Arial" w:cs="Arial"/>
                <w:color w:val="0070C0"/>
                <w:sz w:val="20"/>
                <w:szCs w:val="20"/>
              </w:rPr>
            </w:pPr>
            <w:r w:rsidRPr="0065551F">
              <w:rPr>
                <w:rFonts w:ascii="Arial" w:hAnsi="Arial" w:cs="Arial"/>
                <w:color w:val="0070C0"/>
                <w:sz w:val="20"/>
                <w:szCs w:val="20"/>
              </w:rPr>
              <w:t>Use modal verbs and adverbs to indicate degrees of possibility</w:t>
            </w:r>
          </w:p>
          <w:p w14:paraId="4B99056E" w14:textId="77777777" w:rsidR="00E12BF0" w:rsidRPr="0065551F" w:rsidRDefault="00E12BF0" w:rsidP="00EB7D8C">
            <w:pPr>
              <w:pStyle w:val="NoSpacing"/>
              <w:jc w:val="center"/>
              <w:rPr>
                <w:rFonts w:ascii="Arial" w:hAnsi="Arial" w:cs="Arial"/>
                <w:color w:val="0070C0"/>
                <w:sz w:val="20"/>
                <w:szCs w:val="20"/>
              </w:rPr>
            </w:pPr>
          </w:p>
        </w:tc>
        <w:tc>
          <w:tcPr>
            <w:tcW w:w="2489" w:type="dxa"/>
            <w:tcBorders>
              <w:top w:val="single" w:sz="8" w:space="0" w:color="auto"/>
              <w:bottom w:val="single" w:sz="8" w:space="0" w:color="auto"/>
              <w:right w:val="single" w:sz="24" w:space="0" w:color="auto"/>
            </w:tcBorders>
            <w:vAlign w:val="center"/>
          </w:tcPr>
          <w:p w14:paraId="33E6FDE2" w14:textId="77777777" w:rsidR="00E12BF0" w:rsidRDefault="00E12BF0" w:rsidP="00E12BF0">
            <w:pPr>
              <w:pStyle w:val="NoSpacing"/>
              <w:jc w:val="center"/>
              <w:rPr>
                <w:rFonts w:ascii="Arial" w:hAnsi="Arial" w:cs="Arial"/>
                <w:color w:val="0070C0"/>
                <w:sz w:val="20"/>
                <w:szCs w:val="20"/>
                <w:u w:val="single"/>
              </w:rPr>
            </w:pPr>
            <w:r w:rsidRPr="0065551F">
              <w:rPr>
                <w:rFonts w:ascii="Arial" w:hAnsi="Arial" w:cs="Arial"/>
                <w:color w:val="0070C0"/>
                <w:sz w:val="20"/>
                <w:szCs w:val="20"/>
                <w:u w:val="single"/>
              </w:rPr>
              <w:t>Grammar and Punctuation:</w:t>
            </w:r>
          </w:p>
          <w:p w14:paraId="59D67FFE" w14:textId="2AB6948D" w:rsidR="00612F33" w:rsidRPr="00612F33" w:rsidRDefault="00612F33" w:rsidP="00612F33">
            <w:pPr>
              <w:pStyle w:val="NoSpacing"/>
              <w:rPr>
                <w:rFonts w:ascii="Arial" w:hAnsi="Arial" w:cs="Arial"/>
                <w:b/>
                <w:bCs/>
                <w:color w:val="0070C0"/>
                <w:sz w:val="20"/>
                <w:szCs w:val="20"/>
              </w:rPr>
            </w:pPr>
            <w:r>
              <w:rPr>
                <w:rFonts w:ascii="Arial" w:hAnsi="Arial" w:cs="Arial"/>
                <w:b/>
                <w:bCs/>
                <w:color w:val="0070C0"/>
                <w:sz w:val="20"/>
                <w:szCs w:val="20"/>
              </w:rPr>
              <w:t>SR: 6.11, 6.12, 6.13</w:t>
            </w:r>
          </w:p>
          <w:p w14:paraId="785B6D54" w14:textId="77777777" w:rsidR="00E12BF0" w:rsidRPr="0065551F" w:rsidRDefault="007C2566" w:rsidP="00EB7D8C">
            <w:pPr>
              <w:pStyle w:val="NoSpacing"/>
              <w:jc w:val="center"/>
              <w:rPr>
                <w:rFonts w:ascii="Arial" w:hAnsi="Arial" w:cs="Arial"/>
                <w:color w:val="0070C0"/>
                <w:sz w:val="20"/>
                <w:szCs w:val="20"/>
              </w:rPr>
            </w:pPr>
            <w:r w:rsidRPr="0065551F">
              <w:rPr>
                <w:rFonts w:ascii="Arial" w:hAnsi="Arial" w:cs="Arial"/>
                <w:color w:val="0070C0"/>
                <w:sz w:val="20"/>
                <w:szCs w:val="20"/>
              </w:rPr>
              <w:t>Consolidation of grammar, punctuation and spelling objectives taught</w:t>
            </w:r>
            <w:r w:rsidR="00D04D32" w:rsidRPr="0065551F">
              <w:rPr>
                <w:rFonts w:ascii="Arial" w:hAnsi="Arial" w:cs="Arial"/>
                <w:color w:val="0070C0"/>
                <w:sz w:val="20"/>
                <w:szCs w:val="20"/>
              </w:rPr>
              <w:t xml:space="preserve"> in years 5 and 6</w:t>
            </w:r>
          </w:p>
        </w:tc>
        <w:tc>
          <w:tcPr>
            <w:tcW w:w="2490" w:type="dxa"/>
            <w:tcBorders>
              <w:top w:val="single" w:sz="8" w:space="0" w:color="auto"/>
              <w:left w:val="single" w:sz="24" w:space="0" w:color="auto"/>
              <w:bottom w:val="single" w:sz="8" w:space="0" w:color="auto"/>
            </w:tcBorders>
            <w:vAlign w:val="center"/>
          </w:tcPr>
          <w:p w14:paraId="518B32B9" w14:textId="77777777" w:rsidR="00E12BF0" w:rsidRPr="0065551F" w:rsidRDefault="00E12BF0" w:rsidP="00E12BF0">
            <w:pPr>
              <w:pStyle w:val="NoSpacing"/>
              <w:jc w:val="center"/>
              <w:rPr>
                <w:rFonts w:ascii="Arial" w:hAnsi="Arial" w:cs="Arial"/>
                <w:color w:val="0070C0"/>
                <w:sz w:val="20"/>
                <w:szCs w:val="20"/>
                <w:u w:val="single"/>
              </w:rPr>
            </w:pPr>
            <w:r w:rsidRPr="0065551F">
              <w:rPr>
                <w:rFonts w:ascii="Arial" w:hAnsi="Arial" w:cs="Arial"/>
                <w:color w:val="0070C0"/>
                <w:sz w:val="20"/>
                <w:szCs w:val="20"/>
                <w:u w:val="single"/>
              </w:rPr>
              <w:t>Grammar and Punctuation:</w:t>
            </w:r>
          </w:p>
          <w:p w14:paraId="6D3D3A44" w14:textId="77777777" w:rsidR="00E12BF0" w:rsidRPr="0065551F" w:rsidRDefault="007C2566" w:rsidP="001056B4">
            <w:pPr>
              <w:pStyle w:val="NoSpacing"/>
              <w:jc w:val="center"/>
              <w:rPr>
                <w:rFonts w:ascii="Arial" w:hAnsi="Arial" w:cs="Arial"/>
                <w:color w:val="0070C0"/>
                <w:sz w:val="20"/>
                <w:szCs w:val="20"/>
              </w:rPr>
            </w:pPr>
            <w:r w:rsidRPr="0065551F">
              <w:rPr>
                <w:rFonts w:ascii="Arial" w:hAnsi="Arial" w:cs="Arial"/>
                <w:color w:val="0070C0"/>
                <w:sz w:val="20"/>
                <w:szCs w:val="20"/>
              </w:rPr>
              <w:t>Consolidation of grammar, punctuation and spelling objectives taught</w:t>
            </w:r>
            <w:r w:rsidR="00D04D32" w:rsidRPr="0065551F">
              <w:rPr>
                <w:rFonts w:ascii="Arial" w:hAnsi="Arial" w:cs="Arial"/>
                <w:color w:val="0070C0"/>
                <w:sz w:val="20"/>
                <w:szCs w:val="20"/>
              </w:rPr>
              <w:t xml:space="preserve"> in years 5 and 6</w:t>
            </w:r>
          </w:p>
        </w:tc>
        <w:tc>
          <w:tcPr>
            <w:tcW w:w="2490" w:type="dxa"/>
            <w:tcBorders>
              <w:top w:val="single" w:sz="8" w:space="0" w:color="auto"/>
              <w:bottom w:val="single" w:sz="8" w:space="0" w:color="auto"/>
              <w:right w:val="single" w:sz="24" w:space="0" w:color="auto"/>
            </w:tcBorders>
            <w:vAlign w:val="center"/>
          </w:tcPr>
          <w:p w14:paraId="2F9B34B2" w14:textId="77777777" w:rsidR="00E12BF0" w:rsidRPr="0065551F" w:rsidRDefault="00E12BF0" w:rsidP="00E12BF0">
            <w:pPr>
              <w:pStyle w:val="NoSpacing"/>
              <w:jc w:val="center"/>
              <w:rPr>
                <w:rFonts w:ascii="Arial" w:hAnsi="Arial" w:cs="Arial"/>
                <w:color w:val="0070C0"/>
                <w:sz w:val="20"/>
                <w:szCs w:val="20"/>
                <w:u w:val="single"/>
              </w:rPr>
            </w:pPr>
            <w:r w:rsidRPr="0065551F">
              <w:rPr>
                <w:rFonts w:ascii="Arial" w:hAnsi="Arial" w:cs="Arial"/>
                <w:color w:val="0070C0"/>
                <w:sz w:val="20"/>
                <w:szCs w:val="20"/>
                <w:u w:val="single"/>
              </w:rPr>
              <w:t>Grammar and Punctuation:</w:t>
            </w:r>
          </w:p>
          <w:p w14:paraId="2AFCFABB" w14:textId="77777777" w:rsidR="00E12BF0" w:rsidRPr="0065551F" w:rsidRDefault="007C2566" w:rsidP="00EB7D8C">
            <w:pPr>
              <w:pStyle w:val="NoSpacing"/>
              <w:jc w:val="center"/>
              <w:rPr>
                <w:rFonts w:ascii="Arial" w:hAnsi="Arial" w:cs="Arial"/>
                <w:color w:val="0070C0"/>
                <w:sz w:val="20"/>
                <w:szCs w:val="20"/>
              </w:rPr>
            </w:pPr>
            <w:r w:rsidRPr="0065551F">
              <w:rPr>
                <w:rFonts w:ascii="Arial" w:hAnsi="Arial" w:cs="Arial"/>
                <w:color w:val="0070C0"/>
                <w:sz w:val="20"/>
                <w:szCs w:val="20"/>
              </w:rPr>
              <w:t>Consolidation of grammar, punctuation and spelling objectives taught</w:t>
            </w:r>
            <w:r w:rsidR="00D04D32" w:rsidRPr="0065551F">
              <w:rPr>
                <w:rFonts w:ascii="Arial" w:hAnsi="Arial" w:cs="Arial"/>
                <w:color w:val="0070C0"/>
                <w:sz w:val="20"/>
                <w:szCs w:val="20"/>
              </w:rPr>
              <w:t xml:space="preserve"> in years 5 and 6</w:t>
            </w:r>
          </w:p>
        </w:tc>
      </w:tr>
      <w:tr w:rsidR="00E12BF0" w14:paraId="176F2BF6" w14:textId="77777777" w:rsidTr="00C039C5">
        <w:trPr>
          <w:cantSplit/>
          <w:trHeight w:val="380"/>
        </w:trPr>
        <w:tc>
          <w:tcPr>
            <w:tcW w:w="674" w:type="dxa"/>
            <w:vMerge/>
            <w:textDirection w:val="btLr"/>
            <w:vAlign w:val="center"/>
          </w:tcPr>
          <w:p w14:paraId="1299C43A" w14:textId="77777777" w:rsidR="00E12BF0" w:rsidRPr="0066661F" w:rsidRDefault="00E12BF0" w:rsidP="00EB7D8C">
            <w:pPr>
              <w:pStyle w:val="NoSpacing"/>
              <w:ind w:left="113" w:right="113"/>
              <w:jc w:val="center"/>
              <w:rPr>
                <w:rFonts w:ascii="Arial" w:hAnsi="Arial" w:cs="Arial"/>
                <w:sz w:val="18"/>
              </w:rPr>
            </w:pPr>
          </w:p>
        </w:tc>
        <w:tc>
          <w:tcPr>
            <w:tcW w:w="2488" w:type="dxa"/>
            <w:tcBorders>
              <w:top w:val="single" w:sz="8" w:space="0" w:color="auto"/>
              <w:left w:val="single" w:sz="24" w:space="0" w:color="auto"/>
              <w:bottom w:val="single" w:sz="24" w:space="0" w:color="auto"/>
            </w:tcBorders>
            <w:vAlign w:val="center"/>
          </w:tcPr>
          <w:p w14:paraId="2D1340B6" w14:textId="77777777" w:rsidR="00E12BF0" w:rsidRPr="0065551F" w:rsidRDefault="00E12BF0" w:rsidP="00E12BF0">
            <w:pPr>
              <w:pStyle w:val="NoSpacing"/>
              <w:jc w:val="center"/>
              <w:rPr>
                <w:rFonts w:ascii="Arial" w:hAnsi="Arial" w:cs="Arial"/>
                <w:color w:val="0070C0"/>
                <w:sz w:val="20"/>
                <w:szCs w:val="20"/>
                <w:u w:val="single"/>
              </w:rPr>
            </w:pPr>
            <w:r w:rsidRPr="0065551F">
              <w:rPr>
                <w:rFonts w:ascii="Arial" w:hAnsi="Arial" w:cs="Arial"/>
                <w:color w:val="0070C0"/>
                <w:sz w:val="20"/>
                <w:szCs w:val="20"/>
                <w:u w:val="single"/>
              </w:rPr>
              <w:t>Reading:</w:t>
            </w:r>
          </w:p>
          <w:p w14:paraId="46F293E5" w14:textId="77777777" w:rsidR="00E12BF0" w:rsidRPr="0065551F" w:rsidRDefault="00E12BF0" w:rsidP="00E12BF0">
            <w:pPr>
              <w:pStyle w:val="NoSpacing"/>
              <w:jc w:val="center"/>
              <w:rPr>
                <w:rFonts w:ascii="Arial" w:hAnsi="Arial" w:cs="Arial"/>
                <w:color w:val="0070C0"/>
                <w:sz w:val="20"/>
                <w:szCs w:val="20"/>
              </w:rPr>
            </w:pPr>
            <w:r w:rsidRPr="0065551F">
              <w:rPr>
                <w:rFonts w:ascii="Arial" w:hAnsi="Arial" w:cs="Arial"/>
                <w:color w:val="0070C0"/>
                <w:sz w:val="20"/>
                <w:szCs w:val="20"/>
              </w:rPr>
              <w:t>Summarise main ideas</w:t>
            </w:r>
          </w:p>
          <w:p w14:paraId="33CB6E1B" w14:textId="77777777" w:rsidR="00E12BF0" w:rsidRPr="0065551F" w:rsidRDefault="00E12BF0" w:rsidP="00E12BF0">
            <w:pPr>
              <w:pStyle w:val="NoSpacing"/>
              <w:jc w:val="center"/>
              <w:rPr>
                <w:rFonts w:ascii="Arial" w:hAnsi="Arial" w:cs="Arial"/>
                <w:color w:val="0070C0"/>
                <w:sz w:val="20"/>
                <w:szCs w:val="20"/>
              </w:rPr>
            </w:pPr>
            <w:r w:rsidRPr="0065551F">
              <w:rPr>
                <w:rFonts w:ascii="Arial" w:hAnsi="Arial" w:cs="Arial"/>
                <w:color w:val="0070C0"/>
                <w:sz w:val="20"/>
                <w:szCs w:val="20"/>
              </w:rPr>
              <w:t>Compare characters</w:t>
            </w:r>
          </w:p>
          <w:p w14:paraId="5F436BEE" w14:textId="77777777" w:rsidR="00E12BF0" w:rsidRPr="0065551F" w:rsidRDefault="00483484" w:rsidP="00483484">
            <w:pPr>
              <w:pStyle w:val="NoSpacing"/>
              <w:jc w:val="center"/>
              <w:rPr>
                <w:rFonts w:ascii="Arial" w:hAnsi="Arial" w:cs="Arial"/>
                <w:color w:val="0070C0"/>
                <w:sz w:val="20"/>
                <w:szCs w:val="20"/>
              </w:rPr>
            </w:pPr>
            <w:r w:rsidRPr="0065551F">
              <w:rPr>
                <w:rFonts w:ascii="Arial" w:hAnsi="Arial" w:cs="Arial"/>
                <w:color w:val="0070C0"/>
                <w:sz w:val="20"/>
                <w:szCs w:val="20"/>
              </w:rPr>
              <w:t xml:space="preserve">Use evidence to support an idea. </w:t>
            </w:r>
          </w:p>
        </w:tc>
        <w:tc>
          <w:tcPr>
            <w:tcW w:w="2494" w:type="dxa"/>
            <w:tcBorders>
              <w:top w:val="single" w:sz="8" w:space="0" w:color="auto"/>
              <w:bottom w:val="single" w:sz="24" w:space="0" w:color="auto"/>
              <w:right w:val="single" w:sz="24" w:space="0" w:color="auto"/>
            </w:tcBorders>
            <w:vAlign w:val="center"/>
          </w:tcPr>
          <w:p w14:paraId="258F3259" w14:textId="77777777" w:rsidR="00E12BF0" w:rsidRPr="0065551F" w:rsidRDefault="00E12BF0" w:rsidP="00E12BF0">
            <w:pPr>
              <w:pStyle w:val="NoSpacing"/>
              <w:jc w:val="center"/>
              <w:rPr>
                <w:rFonts w:ascii="Arial" w:hAnsi="Arial" w:cs="Arial"/>
                <w:color w:val="0070C0"/>
                <w:sz w:val="20"/>
                <w:szCs w:val="20"/>
                <w:u w:val="single"/>
              </w:rPr>
            </w:pPr>
            <w:r w:rsidRPr="0065551F">
              <w:rPr>
                <w:rFonts w:ascii="Arial" w:hAnsi="Arial" w:cs="Arial"/>
                <w:color w:val="0070C0"/>
                <w:sz w:val="20"/>
                <w:szCs w:val="20"/>
                <w:u w:val="single"/>
              </w:rPr>
              <w:t>Reading:</w:t>
            </w:r>
          </w:p>
          <w:p w14:paraId="7E315F03" w14:textId="77777777" w:rsidR="007C2566" w:rsidRPr="0065551F" w:rsidRDefault="007C2566" w:rsidP="00E12BF0">
            <w:pPr>
              <w:pStyle w:val="NoSpacing"/>
              <w:jc w:val="center"/>
              <w:rPr>
                <w:rFonts w:ascii="Arial" w:hAnsi="Arial" w:cs="Arial"/>
                <w:color w:val="0070C0"/>
                <w:sz w:val="20"/>
                <w:szCs w:val="20"/>
              </w:rPr>
            </w:pPr>
            <w:r w:rsidRPr="0065551F">
              <w:rPr>
                <w:rFonts w:ascii="Arial" w:hAnsi="Arial" w:cs="Arial"/>
                <w:color w:val="0070C0"/>
                <w:sz w:val="20"/>
                <w:szCs w:val="20"/>
              </w:rPr>
              <w:t>Infer characters’ thoughts, feelings and motives</w:t>
            </w:r>
          </w:p>
          <w:p w14:paraId="61082076" w14:textId="77777777" w:rsidR="00E12BF0" w:rsidRPr="0065551F" w:rsidRDefault="003C3BA8" w:rsidP="00FC639A">
            <w:pPr>
              <w:pStyle w:val="NoSpacing"/>
              <w:jc w:val="center"/>
              <w:rPr>
                <w:rFonts w:ascii="Arial" w:hAnsi="Arial" w:cs="Arial"/>
                <w:color w:val="0070C0"/>
                <w:sz w:val="20"/>
                <w:szCs w:val="20"/>
              </w:rPr>
            </w:pPr>
            <w:r w:rsidRPr="0065551F">
              <w:rPr>
                <w:rFonts w:ascii="Arial" w:hAnsi="Arial" w:cs="Arial"/>
                <w:color w:val="0070C0"/>
                <w:sz w:val="20"/>
                <w:szCs w:val="20"/>
              </w:rPr>
              <w:t>Identify how language and structure contribute to meaning</w:t>
            </w:r>
          </w:p>
        </w:tc>
        <w:tc>
          <w:tcPr>
            <w:tcW w:w="2489" w:type="dxa"/>
            <w:tcBorders>
              <w:top w:val="single" w:sz="8" w:space="0" w:color="auto"/>
              <w:left w:val="single" w:sz="24" w:space="0" w:color="auto"/>
              <w:bottom w:val="single" w:sz="24" w:space="0" w:color="auto"/>
            </w:tcBorders>
            <w:vAlign w:val="center"/>
          </w:tcPr>
          <w:p w14:paraId="67C6468C" w14:textId="77777777" w:rsidR="00E12BF0" w:rsidRPr="0065551F" w:rsidRDefault="00E12BF0" w:rsidP="00E12BF0">
            <w:pPr>
              <w:pStyle w:val="NoSpacing"/>
              <w:jc w:val="center"/>
              <w:rPr>
                <w:rFonts w:ascii="Arial" w:hAnsi="Arial" w:cs="Arial"/>
                <w:color w:val="0070C0"/>
                <w:sz w:val="20"/>
                <w:szCs w:val="20"/>
                <w:u w:val="single"/>
              </w:rPr>
            </w:pPr>
            <w:r w:rsidRPr="0065551F">
              <w:rPr>
                <w:rFonts w:ascii="Arial" w:hAnsi="Arial" w:cs="Arial"/>
                <w:color w:val="0070C0"/>
                <w:sz w:val="20"/>
                <w:szCs w:val="20"/>
                <w:u w:val="single"/>
              </w:rPr>
              <w:t>Reading:</w:t>
            </w:r>
          </w:p>
          <w:p w14:paraId="773A52E8" w14:textId="77777777" w:rsidR="00E12BF0" w:rsidRPr="0065551F" w:rsidRDefault="00E12BF0" w:rsidP="00E12BF0">
            <w:pPr>
              <w:pStyle w:val="NoSpacing"/>
              <w:jc w:val="center"/>
              <w:rPr>
                <w:rFonts w:ascii="Arial" w:hAnsi="Arial" w:cs="Arial"/>
                <w:color w:val="0070C0"/>
                <w:sz w:val="20"/>
                <w:szCs w:val="20"/>
              </w:rPr>
            </w:pPr>
            <w:r w:rsidRPr="0065551F">
              <w:rPr>
                <w:rFonts w:ascii="Arial" w:hAnsi="Arial" w:cs="Arial"/>
                <w:color w:val="0070C0"/>
                <w:sz w:val="20"/>
                <w:szCs w:val="20"/>
              </w:rPr>
              <w:t>Distinguish between fact and opinion</w:t>
            </w:r>
          </w:p>
          <w:p w14:paraId="5E425462" w14:textId="77777777" w:rsidR="00E12BF0" w:rsidRPr="0065551F" w:rsidRDefault="004652F3" w:rsidP="00FC639A">
            <w:pPr>
              <w:pStyle w:val="NoSpacing"/>
              <w:jc w:val="center"/>
              <w:rPr>
                <w:rFonts w:ascii="Arial" w:hAnsi="Arial" w:cs="Arial"/>
                <w:color w:val="0070C0"/>
                <w:sz w:val="20"/>
                <w:szCs w:val="20"/>
              </w:rPr>
            </w:pPr>
            <w:r w:rsidRPr="0065551F">
              <w:rPr>
                <w:rFonts w:ascii="Arial" w:hAnsi="Arial" w:cs="Arial"/>
                <w:color w:val="0070C0"/>
                <w:sz w:val="20"/>
                <w:szCs w:val="20"/>
              </w:rPr>
              <w:t>Evaluate how authors use language, including figurative languag</w:t>
            </w:r>
            <w:r w:rsidR="00FC639A" w:rsidRPr="0065551F">
              <w:rPr>
                <w:rFonts w:ascii="Arial" w:hAnsi="Arial" w:cs="Arial"/>
                <w:color w:val="0070C0"/>
                <w:sz w:val="20"/>
                <w:szCs w:val="20"/>
              </w:rPr>
              <w:t>e, and its impact on the reader</w:t>
            </w:r>
          </w:p>
        </w:tc>
        <w:tc>
          <w:tcPr>
            <w:tcW w:w="2489" w:type="dxa"/>
            <w:tcBorders>
              <w:top w:val="single" w:sz="8" w:space="0" w:color="auto"/>
              <w:bottom w:val="single" w:sz="24" w:space="0" w:color="auto"/>
              <w:right w:val="single" w:sz="24" w:space="0" w:color="auto"/>
            </w:tcBorders>
            <w:vAlign w:val="center"/>
          </w:tcPr>
          <w:p w14:paraId="05A8CD9C" w14:textId="77777777" w:rsidR="00E12BF0" w:rsidRPr="0065551F" w:rsidRDefault="00E12BF0" w:rsidP="00E12BF0">
            <w:pPr>
              <w:pStyle w:val="NoSpacing"/>
              <w:jc w:val="center"/>
              <w:rPr>
                <w:rFonts w:ascii="Arial" w:hAnsi="Arial" w:cs="Arial"/>
                <w:color w:val="0070C0"/>
                <w:sz w:val="20"/>
                <w:szCs w:val="20"/>
                <w:u w:val="single"/>
              </w:rPr>
            </w:pPr>
            <w:r w:rsidRPr="0065551F">
              <w:rPr>
                <w:rFonts w:ascii="Arial" w:hAnsi="Arial" w:cs="Arial"/>
                <w:color w:val="0070C0"/>
                <w:sz w:val="20"/>
                <w:szCs w:val="20"/>
                <w:u w:val="single"/>
              </w:rPr>
              <w:t>Reading:</w:t>
            </w:r>
          </w:p>
          <w:p w14:paraId="0A90A5CC" w14:textId="77777777" w:rsidR="003C3BA8" w:rsidRPr="0065551F" w:rsidRDefault="003C3BA8" w:rsidP="003C3BA8">
            <w:pPr>
              <w:pStyle w:val="NoSpacing"/>
              <w:jc w:val="center"/>
              <w:rPr>
                <w:rFonts w:ascii="Arial" w:hAnsi="Arial" w:cs="Arial"/>
                <w:color w:val="0070C0"/>
                <w:sz w:val="20"/>
                <w:szCs w:val="20"/>
              </w:rPr>
            </w:pPr>
            <w:r w:rsidRPr="0065551F">
              <w:rPr>
                <w:rFonts w:ascii="Arial" w:hAnsi="Arial" w:cs="Arial"/>
                <w:color w:val="0070C0"/>
                <w:sz w:val="20"/>
                <w:szCs w:val="20"/>
              </w:rPr>
              <w:t>Distinguish between fact and opinion</w:t>
            </w:r>
          </w:p>
          <w:p w14:paraId="444B4E36" w14:textId="77777777" w:rsidR="00E12BF0" w:rsidRPr="0065551F" w:rsidRDefault="003C3BA8" w:rsidP="00FC639A">
            <w:pPr>
              <w:pStyle w:val="NoSpacing"/>
              <w:jc w:val="center"/>
              <w:rPr>
                <w:rFonts w:ascii="Arial" w:hAnsi="Arial" w:cs="Arial"/>
                <w:color w:val="0070C0"/>
                <w:sz w:val="20"/>
                <w:szCs w:val="20"/>
              </w:rPr>
            </w:pPr>
            <w:r w:rsidRPr="0065551F">
              <w:rPr>
                <w:rFonts w:ascii="Arial" w:hAnsi="Arial" w:cs="Arial"/>
                <w:color w:val="0070C0"/>
                <w:sz w:val="20"/>
                <w:szCs w:val="20"/>
              </w:rPr>
              <w:t>Summarise main ideas</w:t>
            </w:r>
            <w:r w:rsidR="00FC639A" w:rsidRPr="0065551F">
              <w:rPr>
                <w:rFonts w:ascii="Arial" w:hAnsi="Arial" w:cs="Arial"/>
                <w:color w:val="0070C0"/>
                <w:sz w:val="20"/>
                <w:szCs w:val="20"/>
              </w:rPr>
              <w:t xml:space="preserve"> from more than one paragraph</w:t>
            </w:r>
          </w:p>
        </w:tc>
        <w:tc>
          <w:tcPr>
            <w:tcW w:w="2490" w:type="dxa"/>
            <w:tcBorders>
              <w:top w:val="single" w:sz="8" w:space="0" w:color="auto"/>
              <w:left w:val="single" w:sz="24" w:space="0" w:color="auto"/>
              <w:bottom w:val="single" w:sz="24" w:space="0" w:color="auto"/>
            </w:tcBorders>
            <w:vAlign w:val="center"/>
          </w:tcPr>
          <w:p w14:paraId="1F4A2662" w14:textId="77777777" w:rsidR="00E12BF0" w:rsidRPr="0065551F" w:rsidRDefault="00E12BF0" w:rsidP="00E12BF0">
            <w:pPr>
              <w:pStyle w:val="NoSpacing"/>
              <w:jc w:val="center"/>
              <w:rPr>
                <w:rFonts w:ascii="Arial" w:hAnsi="Arial" w:cs="Arial"/>
                <w:color w:val="0070C0"/>
                <w:sz w:val="20"/>
                <w:szCs w:val="20"/>
                <w:u w:val="single"/>
              </w:rPr>
            </w:pPr>
            <w:r w:rsidRPr="0065551F">
              <w:rPr>
                <w:rFonts w:ascii="Arial" w:hAnsi="Arial" w:cs="Arial"/>
                <w:color w:val="0070C0"/>
                <w:sz w:val="20"/>
                <w:szCs w:val="20"/>
                <w:u w:val="single"/>
              </w:rPr>
              <w:t>Reading:</w:t>
            </w:r>
          </w:p>
          <w:p w14:paraId="5D1860DE" w14:textId="77777777" w:rsidR="00E12BF0" w:rsidRPr="0065551F" w:rsidRDefault="004652F3" w:rsidP="00FC639A">
            <w:pPr>
              <w:pStyle w:val="NoSpacing"/>
              <w:jc w:val="center"/>
              <w:rPr>
                <w:rFonts w:ascii="Arial" w:hAnsi="Arial" w:cs="Arial"/>
                <w:color w:val="0070C0"/>
                <w:sz w:val="20"/>
                <w:szCs w:val="20"/>
              </w:rPr>
            </w:pPr>
            <w:r w:rsidRPr="0065551F">
              <w:rPr>
                <w:rFonts w:ascii="Arial" w:hAnsi="Arial" w:cs="Arial"/>
                <w:color w:val="0070C0"/>
                <w:sz w:val="20"/>
                <w:szCs w:val="20"/>
              </w:rPr>
              <w:t>Evaluate how authors use language, including figurative languag</w:t>
            </w:r>
            <w:r w:rsidR="00FC639A" w:rsidRPr="0065551F">
              <w:rPr>
                <w:rFonts w:ascii="Arial" w:hAnsi="Arial" w:cs="Arial"/>
                <w:color w:val="0070C0"/>
                <w:sz w:val="20"/>
                <w:szCs w:val="20"/>
              </w:rPr>
              <w:t>e, and its impact on the reader</w:t>
            </w:r>
          </w:p>
        </w:tc>
        <w:tc>
          <w:tcPr>
            <w:tcW w:w="2490" w:type="dxa"/>
            <w:tcBorders>
              <w:top w:val="single" w:sz="8" w:space="0" w:color="auto"/>
              <w:bottom w:val="single" w:sz="24" w:space="0" w:color="auto"/>
              <w:right w:val="single" w:sz="24" w:space="0" w:color="auto"/>
            </w:tcBorders>
            <w:vAlign w:val="center"/>
          </w:tcPr>
          <w:p w14:paraId="6A220639" w14:textId="77777777" w:rsidR="00E12BF0" w:rsidRPr="0065551F" w:rsidRDefault="00E12BF0" w:rsidP="00E12BF0">
            <w:pPr>
              <w:pStyle w:val="NoSpacing"/>
              <w:jc w:val="center"/>
              <w:rPr>
                <w:rFonts w:ascii="Arial" w:hAnsi="Arial" w:cs="Arial"/>
                <w:color w:val="0070C0"/>
                <w:sz w:val="20"/>
                <w:szCs w:val="20"/>
                <w:u w:val="single"/>
              </w:rPr>
            </w:pPr>
            <w:r w:rsidRPr="0065551F">
              <w:rPr>
                <w:rFonts w:ascii="Arial" w:hAnsi="Arial" w:cs="Arial"/>
                <w:color w:val="0070C0"/>
                <w:sz w:val="20"/>
                <w:szCs w:val="20"/>
                <w:u w:val="single"/>
              </w:rPr>
              <w:t>Reading:</w:t>
            </w:r>
          </w:p>
          <w:p w14:paraId="10E52F64" w14:textId="77777777" w:rsidR="003C3BA8" w:rsidRPr="0065551F" w:rsidRDefault="003C3BA8" w:rsidP="003C3BA8">
            <w:pPr>
              <w:pStyle w:val="NoSpacing"/>
              <w:jc w:val="center"/>
              <w:rPr>
                <w:rFonts w:ascii="Arial" w:hAnsi="Arial" w:cs="Arial"/>
                <w:color w:val="0070C0"/>
                <w:sz w:val="20"/>
                <w:szCs w:val="20"/>
              </w:rPr>
            </w:pPr>
            <w:r w:rsidRPr="0065551F">
              <w:rPr>
                <w:rFonts w:ascii="Arial" w:hAnsi="Arial" w:cs="Arial"/>
                <w:color w:val="0070C0"/>
                <w:sz w:val="20"/>
                <w:szCs w:val="20"/>
              </w:rPr>
              <w:t>Summarise main ideas from more than one paragraph</w:t>
            </w:r>
          </w:p>
          <w:p w14:paraId="4DDBEF00" w14:textId="77777777" w:rsidR="00E12BF0" w:rsidRPr="0065551F" w:rsidRDefault="00E12BF0" w:rsidP="00E12BF0">
            <w:pPr>
              <w:pStyle w:val="NoSpacing"/>
              <w:rPr>
                <w:rFonts w:ascii="Arial" w:hAnsi="Arial" w:cs="Arial"/>
                <w:color w:val="0070C0"/>
                <w:sz w:val="20"/>
                <w:szCs w:val="20"/>
              </w:rPr>
            </w:pPr>
          </w:p>
        </w:tc>
      </w:tr>
      <w:tr w:rsidR="00EB7D8C" w14:paraId="2D249967" w14:textId="77777777" w:rsidTr="00C039C5">
        <w:trPr>
          <w:cantSplit/>
          <w:trHeight w:val="1134"/>
        </w:trPr>
        <w:tc>
          <w:tcPr>
            <w:tcW w:w="674" w:type="dxa"/>
            <w:tcBorders>
              <w:top w:val="single" w:sz="24" w:space="0" w:color="auto"/>
              <w:left w:val="single" w:sz="24" w:space="0" w:color="auto"/>
              <w:bottom w:val="single" w:sz="24" w:space="0" w:color="auto"/>
              <w:right w:val="single" w:sz="24" w:space="0" w:color="auto"/>
            </w:tcBorders>
            <w:textDirection w:val="btLr"/>
            <w:vAlign w:val="center"/>
          </w:tcPr>
          <w:p w14:paraId="4640BA28" w14:textId="77777777" w:rsidR="00EB7D8C" w:rsidRPr="0066661F" w:rsidRDefault="00EB7D8C" w:rsidP="00EB7D8C">
            <w:pPr>
              <w:pStyle w:val="NoSpacing"/>
              <w:ind w:left="113" w:right="113"/>
              <w:jc w:val="center"/>
              <w:rPr>
                <w:rFonts w:ascii="Arial" w:hAnsi="Arial" w:cs="Arial"/>
                <w:sz w:val="18"/>
              </w:rPr>
            </w:pPr>
            <w:r w:rsidRPr="0066661F">
              <w:rPr>
                <w:rFonts w:ascii="Arial" w:hAnsi="Arial" w:cs="Arial"/>
                <w:sz w:val="18"/>
              </w:rPr>
              <w:lastRenderedPageBreak/>
              <w:t>Maths</w:t>
            </w:r>
          </w:p>
        </w:tc>
        <w:tc>
          <w:tcPr>
            <w:tcW w:w="2488" w:type="dxa"/>
            <w:tcBorders>
              <w:top w:val="single" w:sz="24" w:space="0" w:color="auto"/>
              <w:left w:val="single" w:sz="24" w:space="0" w:color="auto"/>
              <w:bottom w:val="single" w:sz="24" w:space="0" w:color="auto"/>
            </w:tcBorders>
            <w:vAlign w:val="center"/>
          </w:tcPr>
          <w:p w14:paraId="0067AB3B" w14:textId="3015CEA3" w:rsidR="00850531" w:rsidRPr="0065551F" w:rsidRDefault="5C1A85F6"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Represent, read, write, order and compare numbers up to ten million </w:t>
            </w:r>
          </w:p>
          <w:p w14:paraId="1CC90AAD" w14:textId="02333974" w:rsidR="00850531" w:rsidRPr="0065551F" w:rsidRDefault="5C1A85F6"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Round numbers, make estimates and use this to solve problems in context </w:t>
            </w:r>
          </w:p>
          <w:p w14:paraId="4245A93B" w14:textId="091B58C4" w:rsidR="00850531" w:rsidRPr="0065551F" w:rsidRDefault="5C1A85F6"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Solve multi-step problems </w:t>
            </w:r>
          </w:p>
          <w:p w14:paraId="74FD6559" w14:textId="626A25F4" w:rsidR="00850531" w:rsidRPr="0065551F" w:rsidRDefault="5C1A85F6"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Identify and use properties of number, focusing on primes Multiply larger integers and decimal numbers Divide integers by 1-digit and 2-digit numbers representing remainders appropriately </w:t>
            </w:r>
          </w:p>
          <w:p w14:paraId="7EAAFC16" w14:textId="7A9B7277" w:rsidR="00850531" w:rsidRPr="0065551F" w:rsidRDefault="5C1A85F6"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Use of brackets </w:t>
            </w:r>
          </w:p>
          <w:p w14:paraId="3461D779" w14:textId="4267412C" w:rsidR="00850531" w:rsidRPr="0065551F" w:rsidRDefault="5C1A85F6"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Use knowledge of the order of operations to carry out calculations Generate and describe linear number sequences </w:t>
            </w:r>
          </w:p>
          <w:p w14:paraId="3CF2D8B6" w14:textId="77777777" w:rsidR="0009236A" w:rsidRPr="0065551F" w:rsidRDefault="0009236A" w:rsidP="00EB7D8C">
            <w:pPr>
              <w:pStyle w:val="NoSpacing"/>
              <w:jc w:val="center"/>
              <w:rPr>
                <w:rFonts w:ascii="Arial" w:hAnsi="Arial" w:cs="Arial"/>
                <w:color w:val="0070C0"/>
                <w:sz w:val="20"/>
                <w:szCs w:val="20"/>
              </w:rPr>
            </w:pPr>
          </w:p>
        </w:tc>
        <w:tc>
          <w:tcPr>
            <w:tcW w:w="2494" w:type="dxa"/>
            <w:tcBorders>
              <w:top w:val="single" w:sz="24" w:space="0" w:color="auto"/>
              <w:bottom w:val="single" w:sz="24" w:space="0" w:color="auto"/>
              <w:right w:val="single" w:sz="24" w:space="0" w:color="auto"/>
            </w:tcBorders>
            <w:vAlign w:val="center"/>
          </w:tcPr>
          <w:p w14:paraId="0FB78278" w14:textId="77777777" w:rsidR="00850531" w:rsidRPr="0065551F" w:rsidRDefault="00850531" w:rsidP="00850531">
            <w:pPr>
              <w:pStyle w:val="NoSpacing"/>
              <w:jc w:val="center"/>
              <w:rPr>
                <w:rFonts w:ascii="Arial" w:hAnsi="Arial" w:cs="Arial"/>
                <w:color w:val="0070C0"/>
                <w:sz w:val="20"/>
                <w:szCs w:val="20"/>
              </w:rPr>
            </w:pPr>
          </w:p>
          <w:tbl>
            <w:tblPr>
              <w:tblW w:w="0" w:type="auto"/>
              <w:tblBorders>
                <w:top w:val="nil"/>
                <w:left w:val="nil"/>
                <w:bottom w:val="nil"/>
                <w:right w:val="nil"/>
              </w:tblBorders>
              <w:tblLook w:val="0000" w:firstRow="0" w:lastRow="0" w:firstColumn="0" w:lastColumn="0" w:noHBand="0" w:noVBand="0"/>
            </w:tblPr>
            <w:tblGrid>
              <w:gridCol w:w="2278"/>
            </w:tblGrid>
            <w:tr w:rsidR="00850531" w:rsidRPr="0065551F" w14:paraId="7ED856DC" w14:textId="77777777" w:rsidTr="20C87853">
              <w:trPr>
                <w:trHeight w:val="550"/>
              </w:trPr>
              <w:tc>
                <w:tcPr>
                  <w:tcW w:w="0" w:type="auto"/>
                </w:tcPr>
                <w:p w14:paraId="5C9539BC" w14:textId="7BC4380F" w:rsidR="00850531" w:rsidRPr="0065551F" w:rsidRDefault="00850531" w:rsidP="00850531">
                  <w:pPr>
                    <w:pStyle w:val="NoSpacing"/>
                    <w:jc w:val="center"/>
                    <w:rPr>
                      <w:rFonts w:ascii="Arial" w:hAnsi="Arial" w:cs="Arial"/>
                      <w:color w:val="0070C0"/>
                      <w:sz w:val="20"/>
                      <w:szCs w:val="20"/>
                    </w:rPr>
                  </w:pPr>
                </w:p>
              </w:tc>
            </w:tr>
            <w:tr w:rsidR="00850531" w:rsidRPr="0065551F" w14:paraId="626486B7" w14:textId="77777777" w:rsidTr="20C87853">
              <w:trPr>
                <w:trHeight w:val="112"/>
              </w:trPr>
              <w:tc>
                <w:tcPr>
                  <w:tcW w:w="0" w:type="auto"/>
                </w:tcPr>
                <w:p w14:paraId="7F2A4BBD" w14:textId="4EEF3FBC" w:rsidR="00850531" w:rsidRPr="0065551F" w:rsidRDefault="00850531" w:rsidP="00AE1459">
                  <w:pPr>
                    <w:pStyle w:val="NoSpacing"/>
                    <w:rPr>
                      <w:rFonts w:ascii="Arial" w:hAnsi="Arial" w:cs="Arial"/>
                      <w:color w:val="0070C0"/>
                      <w:sz w:val="20"/>
                      <w:szCs w:val="20"/>
                    </w:rPr>
                  </w:pPr>
                </w:p>
              </w:tc>
            </w:tr>
            <w:tr w:rsidR="00850531" w:rsidRPr="0065551F" w14:paraId="6D7CCEC2" w14:textId="77777777" w:rsidTr="20C87853">
              <w:trPr>
                <w:trHeight w:val="112"/>
              </w:trPr>
              <w:tc>
                <w:tcPr>
                  <w:tcW w:w="0" w:type="auto"/>
                </w:tcPr>
                <w:p w14:paraId="12F0130E" w14:textId="586F1623" w:rsidR="00850531" w:rsidRPr="0065551F" w:rsidRDefault="5C1A85F6"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Express missing number problems algebraically </w:t>
                  </w:r>
                </w:p>
                <w:p w14:paraId="1F066286" w14:textId="22F5B440" w:rsidR="00850531" w:rsidRPr="0065551F" w:rsidRDefault="5C1A85F6"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Solve equations with unknown values Deepen understanding of equivalence </w:t>
                  </w:r>
                </w:p>
                <w:p w14:paraId="67C5088C" w14:textId="018E43F6" w:rsidR="00850531" w:rsidRPr="0065551F" w:rsidRDefault="5C1A85F6"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Order, simplify and compare fractions, including those greater than one </w:t>
                  </w:r>
                </w:p>
                <w:p w14:paraId="2B4DBCA4" w14:textId="03B69065" w:rsidR="00850531" w:rsidRPr="0065551F" w:rsidRDefault="5C1A85F6"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Recall equivalence between common fractions and decimals Find decimal quotients using short division Add and subtract fractions </w:t>
                  </w:r>
                </w:p>
                <w:p w14:paraId="7D6284B0" w14:textId="763DC89A" w:rsidR="00850531" w:rsidRPr="0065551F" w:rsidRDefault="5C1A85F6"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Represent multiplication involving fractions </w:t>
                  </w:r>
                </w:p>
                <w:p w14:paraId="3E013D2A" w14:textId="7FC96E74" w:rsidR="00850531" w:rsidRPr="0065551F" w:rsidRDefault="5C1A85F6"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Multiply two proper fractions </w:t>
                  </w:r>
                </w:p>
                <w:p w14:paraId="5C1C5E4E" w14:textId="0865B096" w:rsidR="00850531" w:rsidRPr="0065551F" w:rsidRDefault="5C1A85F6"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Divide a fraction by an integer </w:t>
                  </w:r>
                </w:p>
                <w:p w14:paraId="645D6300" w14:textId="585D1518" w:rsidR="00850531" w:rsidRPr="0065551F" w:rsidRDefault="5C1A85F6"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Calculate and compare percentages of amounts </w:t>
                  </w:r>
                </w:p>
                <w:p w14:paraId="78A266C1" w14:textId="24CE1DDC" w:rsidR="00850531" w:rsidRPr="0065551F" w:rsidRDefault="5C1A85F6"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Connect percentages with fractions </w:t>
                  </w:r>
                </w:p>
                <w:p w14:paraId="1ADF29D4" w14:textId="41E23511" w:rsidR="00850531" w:rsidRPr="0065551F" w:rsidRDefault="5C1A85F6"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Explore the equivalence</w:t>
                  </w:r>
                  <w:r w:rsidR="00AE1459">
                    <w:rPr>
                      <w:rFonts w:ascii="Arial" w:eastAsia="Arial" w:hAnsi="Arial" w:cs="Arial"/>
                      <w:color w:val="4F81BD" w:themeColor="accent1"/>
                      <w:sz w:val="20"/>
                      <w:szCs w:val="20"/>
                    </w:rPr>
                    <w:t xml:space="preserve"> of fractions decimals and percentages</w:t>
                  </w:r>
                </w:p>
              </w:tc>
            </w:tr>
            <w:tr w:rsidR="00850531" w:rsidRPr="0065551F" w14:paraId="59031085" w14:textId="77777777" w:rsidTr="20C87853">
              <w:trPr>
                <w:trHeight w:val="112"/>
              </w:trPr>
              <w:tc>
                <w:tcPr>
                  <w:tcW w:w="0" w:type="auto"/>
                </w:tcPr>
                <w:p w14:paraId="1914A9A8" w14:textId="52088508" w:rsidR="00850531" w:rsidRPr="0065551F" w:rsidRDefault="00850531" w:rsidP="20C87853">
                  <w:pPr>
                    <w:pStyle w:val="NoSpacing"/>
                    <w:jc w:val="center"/>
                    <w:rPr>
                      <w:rFonts w:ascii="Arial" w:hAnsi="Arial" w:cs="Arial"/>
                      <w:color w:val="4F81BD" w:themeColor="accent1"/>
                      <w:sz w:val="20"/>
                      <w:szCs w:val="20"/>
                    </w:rPr>
                  </w:pPr>
                </w:p>
              </w:tc>
            </w:tr>
          </w:tbl>
          <w:p w14:paraId="1FC39945" w14:textId="77777777" w:rsidR="00EB7D8C" w:rsidRPr="0065551F" w:rsidRDefault="00EB7D8C" w:rsidP="00EB7D8C">
            <w:pPr>
              <w:pStyle w:val="NoSpacing"/>
              <w:jc w:val="center"/>
              <w:rPr>
                <w:rFonts w:ascii="Arial" w:hAnsi="Arial" w:cs="Arial"/>
                <w:color w:val="0070C0"/>
                <w:sz w:val="20"/>
                <w:szCs w:val="20"/>
              </w:rPr>
            </w:pPr>
          </w:p>
        </w:tc>
        <w:tc>
          <w:tcPr>
            <w:tcW w:w="2489" w:type="dxa"/>
            <w:tcBorders>
              <w:top w:val="single" w:sz="24" w:space="0" w:color="auto"/>
              <w:left w:val="single" w:sz="24" w:space="0" w:color="auto"/>
              <w:bottom w:val="single" w:sz="24" w:space="0" w:color="auto"/>
            </w:tcBorders>
            <w:vAlign w:val="center"/>
          </w:tcPr>
          <w:p w14:paraId="6B8CB1B4" w14:textId="451B7583" w:rsidR="0009236A" w:rsidRPr="0065551F" w:rsidRDefault="79CD9097"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Use, read, write and convert between standard units of measures; length, mass, time, money and volume as well as imperial units Calculate the area of parallelograms and triangles </w:t>
            </w:r>
          </w:p>
          <w:p w14:paraId="21C49BE4" w14:textId="287D3C53" w:rsidR="0009236A" w:rsidRPr="0065551F" w:rsidRDefault="79CD9097"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Calculate, estimate and compare the volume of cuboids </w:t>
            </w:r>
          </w:p>
          <w:p w14:paraId="3D4F9D92" w14:textId="5DFF4BD8" w:rsidR="0009236A" w:rsidRPr="0065551F" w:rsidRDefault="79CD9097"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Compare and classify a range of geometric shapes </w:t>
            </w:r>
          </w:p>
          <w:p w14:paraId="0562CB0E" w14:textId="0CB4AE30" w:rsidR="0009236A" w:rsidRPr="0065551F" w:rsidRDefault="79CD9097"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Use angle facts to find unknown angles </w:t>
            </w:r>
          </w:p>
          <w:p w14:paraId="34CE0A41" w14:textId="77777777" w:rsidR="00850531" w:rsidRPr="0065551F" w:rsidRDefault="00850531" w:rsidP="00850531">
            <w:pPr>
              <w:pStyle w:val="NoSpacing"/>
              <w:jc w:val="center"/>
              <w:rPr>
                <w:rFonts w:ascii="Arial" w:hAnsi="Arial" w:cs="Arial"/>
                <w:color w:val="0070C0"/>
                <w:sz w:val="20"/>
                <w:szCs w:val="20"/>
              </w:rPr>
            </w:pPr>
          </w:p>
          <w:p w14:paraId="62EBF3C5" w14:textId="77777777" w:rsidR="00B93875" w:rsidRPr="0065551F" w:rsidRDefault="00B93875" w:rsidP="0066661F">
            <w:pPr>
              <w:pStyle w:val="NoSpacing"/>
              <w:jc w:val="center"/>
              <w:rPr>
                <w:rFonts w:ascii="Arial" w:hAnsi="Arial" w:cs="Arial"/>
                <w:color w:val="0070C0"/>
                <w:sz w:val="20"/>
                <w:szCs w:val="20"/>
              </w:rPr>
            </w:pPr>
          </w:p>
        </w:tc>
        <w:tc>
          <w:tcPr>
            <w:tcW w:w="2489" w:type="dxa"/>
            <w:tcBorders>
              <w:top w:val="single" w:sz="24" w:space="0" w:color="auto"/>
              <w:bottom w:val="single" w:sz="24" w:space="0" w:color="auto"/>
              <w:right w:val="single" w:sz="24" w:space="0" w:color="auto"/>
            </w:tcBorders>
            <w:vAlign w:val="center"/>
          </w:tcPr>
          <w:p w14:paraId="0F6560EB" w14:textId="731AA7E7" w:rsidR="00850531" w:rsidRPr="0065551F" w:rsidRDefault="79CD9097"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Draw a range of geometric shapes using given dimensions and angles </w:t>
            </w:r>
          </w:p>
          <w:p w14:paraId="1D431ECF" w14:textId="33D6F6CD" w:rsidR="00850531" w:rsidRPr="0065551F" w:rsidRDefault="79CD9097"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Describe, draw, translate and reflect shapes on a co-ordinate plane Recognise and construct 3-D shapes </w:t>
            </w:r>
          </w:p>
          <w:p w14:paraId="43A398C1" w14:textId="32BFF51E" w:rsidR="00850531" w:rsidRPr="0065551F" w:rsidRDefault="79CD9097"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Name parts of a circle Calculate the mean Construct and interpret lines graphs and pie charts </w:t>
            </w:r>
          </w:p>
          <w:p w14:paraId="49DAA0EA" w14:textId="48D517CB" w:rsidR="00850531" w:rsidRPr="0065551F" w:rsidRDefault="79CD9097"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Compare pie charts </w:t>
            </w:r>
          </w:p>
          <w:p w14:paraId="029C9B51" w14:textId="657DD3ED" w:rsidR="00850531" w:rsidRPr="0065551F" w:rsidRDefault="79CD9097"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Use fractions to express proportion </w:t>
            </w:r>
          </w:p>
          <w:p w14:paraId="0BC5BC3C" w14:textId="67106360" w:rsidR="00850531" w:rsidRPr="0065551F" w:rsidRDefault="79CD9097"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 xml:space="preserve">Identify ratio as a relationship between quantities and as a scale factor </w:t>
            </w:r>
          </w:p>
          <w:p w14:paraId="6D98A12B" w14:textId="5CE8506F" w:rsidR="00850531" w:rsidRPr="0065551F" w:rsidRDefault="79CD9097" w:rsidP="20C87853">
            <w:pPr>
              <w:pStyle w:val="NoSpacing"/>
              <w:jc w:val="center"/>
              <w:rPr>
                <w:rFonts w:ascii="Arial" w:eastAsia="Arial" w:hAnsi="Arial" w:cs="Arial"/>
                <w:color w:val="4F81BD" w:themeColor="accent1"/>
                <w:sz w:val="20"/>
                <w:szCs w:val="20"/>
              </w:rPr>
            </w:pPr>
            <w:r w:rsidRPr="20C87853">
              <w:rPr>
                <w:rFonts w:ascii="Arial" w:eastAsia="Arial" w:hAnsi="Arial" w:cs="Arial"/>
                <w:color w:val="4F81BD" w:themeColor="accent1"/>
                <w:sz w:val="20"/>
                <w:szCs w:val="20"/>
              </w:rPr>
              <w:t>Unequal sharing involving ratio</w:t>
            </w:r>
          </w:p>
          <w:p w14:paraId="2946DB82" w14:textId="77777777" w:rsidR="0009236A" w:rsidRPr="0065551F" w:rsidRDefault="0009236A" w:rsidP="00850531">
            <w:pPr>
              <w:pStyle w:val="NoSpacing"/>
              <w:jc w:val="center"/>
              <w:rPr>
                <w:rFonts w:ascii="Arial" w:hAnsi="Arial" w:cs="Arial"/>
                <w:color w:val="0070C0"/>
                <w:sz w:val="20"/>
                <w:szCs w:val="20"/>
              </w:rPr>
            </w:pPr>
          </w:p>
        </w:tc>
        <w:tc>
          <w:tcPr>
            <w:tcW w:w="2490" w:type="dxa"/>
            <w:tcBorders>
              <w:top w:val="single" w:sz="24" w:space="0" w:color="auto"/>
              <w:left w:val="single" w:sz="24" w:space="0" w:color="auto"/>
              <w:bottom w:val="single" w:sz="24" w:space="0" w:color="auto"/>
            </w:tcBorders>
            <w:vAlign w:val="center"/>
          </w:tcPr>
          <w:p w14:paraId="5997CC1D" w14:textId="3A1A7B55" w:rsidR="00850531" w:rsidRPr="0065551F" w:rsidRDefault="34CCD68C" w:rsidP="00020F15">
            <w:pPr>
              <w:pStyle w:val="NoSpacing"/>
              <w:jc w:val="center"/>
              <w:rPr>
                <w:rFonts w:ascii="Arial" w:hAnsi="Arial" w:cs="Arial"/>
                <w:color w:val="0070C0"/>
                <w:sz w:val="20"/>
                <w:szCs w:val="20"/>
              </w:rPr>
            </w:pPr>
            <w:r w:rsidRPr="20C87853">
              <w:rPr>
                <w:rFonts w:ascii="Arial" w:hAnsi="Arial" w:cs="Arial"/>
                <w:color w:val="0070C0"/>
                <w:sz w:val="20"/>
                <w:szCs w:val="20"/>
              </w:rPr>
              <w:t>Revision and consolidation/SATs</w:t>
            </w:r>
          </w:p>
          <w:p w14:paraId="3FE9F23F" w14:textId="77777777" w:rsidR="00702205" w:rsidRPr="0065551F" w:rsidRDefault="00702205" w:rsidP="00702205">
            <w:pPr>
              <w:pStyle w:val="NoSpacing"/>
              <w:jc w:val="center"/>
              <w:rPr>
                <w:rFonts w:ascii="Arial" w:hAnsi="Arial" w:cs="Arial"/>
                <w:color w:val="0070C0"/>
                <w:sz w:val="20"/>
                <w:szCs w:val="20"/>
              </w:rPr>
            </w:pPr>
          </w:p>
        </w:tc>
        <w:tc>
          <w:tcPr>
            <w:tcW w:w="2490" w:type="dxa"/>
            <w:tcBorders>
              <w:top w:val="single" w:sz="24" w:space="0" w:color="auto"/>
              <w:bottom w:val="single" w:sz="24" w:space="0" w:color="auto"/>
              <w:right w:val="single" w:sz="24" w:space="0" w:color="auto"/>
            </w:tcBorders>
            <w:vAlign w:val="center"/>
          </w:tcPr>
          <w:p w14:paraId="08CE6F91" w14:textId="2B68180B" w:rsidR="00EB7D8C" w:rsidRPr="0065551F" w:rsidRDefault="34CCD68C" w:rsidP="00EB7D8C">
            <w:pPr>
              <w:pStyle w:val="NoSpacing"/>
              <w:jc w:val="center"/>
              <w:rPr>
                <w:rFonts w:ascii="Arial" w:hAnsi="Arial" w:cs="Arial"/>
                <w:color w:val="0070C0"/>
                <w:sz w:val="20"/>
                <w:szCs w:val="20"/>
              </w:rPr>
            </w:pPr>
            <w:r w:rsidRPr="20C87853">
              <w:rPr>
                <w:rFonts w:ascii="Arial" w:hAnsi="Arial" w:cs="Arial"/>
                <w:color w:val="0070C0"/>
                <w:sz w:val="20"/>
                <w:szCs w:val="20"/>
              </w:rPr>
              <w:t>Financial Education: Enterprise</w:t>
            </w:r>
          </w:p>
        </w:tc>
      </w:tr>
      <w:tr w:rsidR="009A1577" w14:paraId="2873E30C" w14:textId="77777777" w:rsidTr="00C039C5">
        <w:trPr>
          <w:cantSplit/>
          <w:trHeight w:val="1134"/>
        </w:trPr>
        <w:tc>
          <w:tcPr>
            <w:tcW w:w="674" w:type="dxa"/>
            <w:tcBorders>
              <w:top w:val="single" w:sz="24" w:space="0" w:color="auto"/>
              <w:left w:val="single" w:sz="24" w:space="0" w:color="auto"/>
              <w:bottom w:val="single" w:sz="24" w:space="0" w:color="auto"/>
              <w:right w:val="single" w:sz="24" w:space="0" w:color="auto"/>
            </w:tcBorders>
            <w:textDirection w:val="btLr"/>
            <w:vAlign w:val="center"/>
          </w:tcPr>
          <w:p w14:paraId="4C4E51B2" w14:textId="77777777" w:rsidR="009A1577" w:rsidRPr="0066661F" w:rsidRDefault="009A1577" w:rsidP="00EB7D8C">
            <w:pPr>
              <w:pStyle w:val="NoSpacing"/>
              <w:ind w:left="113" w:right="113"/>
              <w:jc w:val="center"/>
              <w:rPr>
                <w:rFonts w:ascii="Arial" w:hAnsi="Arial" w:cs="Arial"/>
                <w:sz w:val="18"/>
              </w:rPr>
            </w:pPr>
            <w:r>
              <w:rPr>
                <w:rFonts w:ascii="Arial" w:hAnsi="Arial" w:cs="Arial"/>
                <w:sz w:val="18"/>
              </w:rPr>
              <w:t>Trips</w:t>
            </w:r>
          </w:p>
        </w:tc>
        <w:tc>
          <w:tcPr>
            <w:tcW w:w="2488" w:type="dxa"/>
            <w:tcBorders>
              <w:top w:val="single" w:sz="24" w:space="0" w:color="auto"/>
              <w:left w:val="single" w:sz="24" w:space="0" w:color="auto"/>
              <w:bottom w:val="single" w:sz="24" w:space="0" w:color="auto"/>
            </w:tcBorders>
            <w:vAlign w:val="center"/>
          </w:tcPr>
          <w:p w14:paraId="172BC27D" w14:textId="77777777" w:rsidR="009A1577" w:rsidRPr="00C406FF" w:rsidRDefault="004D7738" w:rsidP="00EB7D8C">
            <w:pPr>
              <w:pStyle w:val="NoSpacing"/>
              <w:jc w:val="center"/>
              <w:rPr>
                <w:rFonts w:ascii="Arial" w:hAnsi="Arial" w:cs="Arial"/>
                <w:color w:val="0070C0"/>
                <w:sz w:val="20"/>
                <w:szCs w:val="20"/>
                <w:highlight w:val="yellow"/>
              </w:rPr>
            </w:pPr>
            <w:proofErr w:type="spellStart"/>
            <w:r w:rsidRPr="004D7738">
              <w:rPr>
                <w:rFonts w:ascii="Arial" w:hAnsi="Arial" w:cs="Arial"/>
                <w:color w:val="0070C0"/>
                <w:sz w:val="20"/>
                <w:szCs w:val="20"/>
              </w:rPr>
              <w:t>Residental</w:t>
            </w:r>
            <w:proofErr w:type="spellEnd"/>
            <w:r w:rsidRPr="004D7738">
              <w:rPr>
                <w:rFonts w:ascii="Arial" w:hAnsi="Arial" w:cs="Arial"/>
                <w:color w:val="0070C0"/>
                <w:sz w:val="20"/>
                <w:szCs w:val="20"/>
              </w:rPr>
              <w:t xml:space="preserve"> – YHA Trafford Hall, Chester. </w:t>
            </w:r>
          </w:p>
        </w:tc>
        <w:tc>
          <w:tcPr>
            <w:tcW w:w="2494" w:type="dxa"/>
            <w:tcBorders>
              <w:top w:val="single" w:sz="24" w:space="0" w:color="auto"/>
              <w:bottom w:val="single" w:sz="24" w:space="0" w:color="auto"/>
              <w:right w:val="single" w:sz="24" w:space="0" w:color="auto"/>
            </w:tcBorders>
            <w:vAlign w:val="center"/>
          </w:tcPr>
          <w:p w14:paraId="61CDCEAD" w14:textId="77777777" w:rsidR="009A1577" w:rsidRPr="00C406FF" w:rsidRDefault="009A1577" w:rsidP="00DD324E">
            <w:pPr>
              <w:pStyle w:val="NoSpacing"/>
              <w:jc w:val="center"/>
              <w:rPr>
                <w:rFonts w:ascii="Arial" w:hAnsi="Arial" w:cs="Arial"/>
                <w:color w:val="0070C0"/>
                <w:sz w:val="20"/>
                <w:szCs w:val="20"/>
                <w:highlight w:val="yellow"/>
              </w:rPr>
            </w:pPr>
          </w:p>
        </w:tc>
        <w:tc>
          <w:tcPr>
            <w:tcW w:w="2489" w:type="dxa"/>
            <w:tcBorders>
              <w:top w:val="single" w:sz="24" w:space="0" w:color="auto"/>
              <w:left w:val="single" w:sz="24" w:space="0" w:color="auto"/>
              <w:bottom w:val="single" w:sz="24" w:space="0" w:color="auto"/>
            </w:tcBorders>
            <w:vAlign w:val="center"/>
          </w:tcPr>
          <w:p w14:paraId="3531B5EB" w14:textId="77777777" w:rsidR="009A1577" w:rsidRPr="0065551F" w:rsidRDefault="00DD324E" w:rsidP="00EB7D8C">
            <w:pPr>
              <w:pStyle w:val="NoSpacing"/>
              <w:jc w:val="center"/>
              <w:rPr>
                <w:rFonts w:ascii="Arial" w:hAnsi="Arial" w:cs="Arial"/>
                <w:color w:val="0070C0"/>
                <w:sz w:val="20"/>
                <w:szCs w:val="20"/>
              </w:rPr>
            </w:pPr>
            <w:r w:rsidRPr="0065551F">
              <w:rPr>
                <w:rFonts w:ascii="Arial" w:hAnsi="Arial" w:cs="Arial"/>
                <w:color w:val="0070C0"/>
                <w:sz w:val="20"/>
                <w:szCs w:val="20"/>
              </w:rPr>
              <w:t>Bletchley Park</w:t>
            </w:r>
          </w:p>
        </w:tc>
        <w:tc>
          <w:tcPr>
            <w:tcW w:w="2489" w:type="dxa"/>
            <w:tcBorders>
              <w:top w:val="single" w:sz="24" w:space="0" w:color="auto"/>
              <w:bottom w:val="single" w:sz="24" w:space="0" w:color="auto"/>
              <w:right w:val="single" w:sz="24" w:space="0" w:color="auto"/>
            </w:tcBorders>
            <w:vAlign w:val="center"/>
          </w:tcPr>
          <w:p w14:paraId="1AB388DD" w14:textId="77777777" w:rsidR="009A1577" w:rsidRPr="0065551F" w:rsidRDefault="0065551F" w:rsidP="004D7738">
            <w:pPr>
              <w:pStyle w:val="NoSpacing"/>
              <w:jc w:val="center"/>
              <w:rPr>
                <w:rFonts w:ascii="Arial" w:hAnsi="Arial" w:cs="Arial"/>
                <w:color w:val="0070C0"/>
                <w:sz w:val="20"/>
                <w:szCs w:val="20"/>
              </w:rPr>
            </w:pPr>
            <w:r w:rsidRPr="0065551F">
              <w:rPr>
                <w:rFonts w:ascii="Arial" w:hAnsi="Arial" w:cs="Arial"/>
                <w:color w:val="0070C0"/>
                <w:sz w:val="20"/>
                <w:szCs w:val="20"/>
              </w:rPr>
              <w:t>Houses of Parliament</w:t>
            </w:r>
            <w:r w:rsidR="004D7738">
              <w:rPr>
                <w:rFonts w:ascii="Arial" w:hAnsi="Arial" w:cs="Arial"/>
                <w:color w:val="0070C0"/>
                <w:sz w:val="20"/>
                <w:szCs w:val="20"/>
              </w:rPr>
              <w:t xml:space="preserve"> TBC</w:t>
            </w:r>
          </w:p>
        </w:tc>
        <w:tc>
          <w:tcPr>
            <w:tcW w:w="2490" w:type="dxa"/>
            <w:tcBorders>
              <w:top w:val="single" w:sz="24" w:space="0" w:color="auto"/>
              <w:left w:val="single" w:sz="24" w:space="0" w:color="auto"/>
              <w:bottom w:val="single" w:sz="24" w:space="0" w:color="auto"/>
            </w:tcBorders>
            <w:vAlign w:val="center"/>
          </w:tcPr>
          <w:p w14:paraId="6BB9E253" w14:textId="286629C5" w:rsidR="009A1577" w:rsidRPr="0065551F" w:rsidRDefault="0826FB9D" w:rsidP="00702205">
            <w:pPr>
              <w:pStyle w:val="NoSpacing"/>
              <w:jc w:val="center"/>
              <w:rPr>
                <w:rFonts w:ascii="Arial" w:hAnsi="Arial" w:cs="Arial"/>
                <w:color w:val="0070C0"/>
                <w:sz w:val="20"/>
                <w:szCs w:val="20"/>
              </w:rPr>
            </w:pPr>
            <w:r w:rsidRPr="20C87853">
              <w:rPr>
                <w:rFonts w:ascii="Arial" w:hAnsi="Arial" w:cs="Arial"/>
                <w:color w:val="0070C0"/>
                <w:sz w:val="20"/>
                <w:szCs w:val="20"/>
              </w:rPr>
              <w:t>TBC</w:t>
            </w:r>
          </w:p>
        </w:tc>
        <w:tc>
          <w:tcPr>
            <w:tcW w:w="2490" w:type="dxa"/>
            <w:tcBorders>
              <w:top w:val="single" w:sz="24" w:space="0" w:color="auto"/>
              <w:bottom w:val="single" w:sz="24" w:space="0" w:color="auto"/>
              <w:right w:val="single" w:sz="24" w:space="0" w:color="auto"/>
            </w:tcBorders>
            <w:vAlign w:val="center"/>
          </w:tcPr>
          <w:p w14:paraId="0C3FB387" w14:textId="01C0DEB4" w:rsidR="009A1577" w:rsidRPr="0065551F" w:rsidRDefault="0826FB9D" w:rsidP="20C87853">
            <w:pPr>
              <w:pStyle w:val="NoSpacing"/>
              <w:jc w:val="center"/>
              <w:rPr>
                <w:rFonts w:ascii="Arial" w:hAnsi="Arial" w:cs="Arial"/>
                <w:color w:val="0070C0"/>
                <w:sz w:val="20"/>
                <w:szCs w:val="20"/>
              </w:rPr>
            </w:pPr>
            <w:r w:rsidRPr="20C87853">
              <w:rPr>
                <w:rFonts w:ascii="Arial" w:hAnsi="Arial" w:cs="Arial"/>
                <w:color w:val="0070C0"/>
                <w:sz w:val="20"/>
                <w:szCs w:val="20"/>
              </w:rPr>
              <w:t>TBC</w:t>
            </w:r>
          </w:p>
        </w:tc>
      </w:tr>
      <w:tr w:rsidR="00C039C5" w14:paraId="5633BD0E" w14:textId="77777777" w:rsidTr="00C039C5">
        <w:trPr>
          <w:cantSplit/>
          <w:trHeight w:val="1134"/>
        </w:trPr>
        <w:tc>
          <w:tcPr>
            <w:tcW w:w="674" w:type="dxa"/>
            <w:tcBorders>
              <w:top w:val="single" w:sz="24" w:space="0" w:color="auto"/>
              <w:left w:val="single" w:sz="24" w:space="0" w:color="auto"/>
              <w:bottom w:val="single" w:sz="24" w:space="0" w:color="auto"/>
              <w:right w:val="single" w:sz="24" w:space="0" w:color="auto"/>
            </w:tcBorders>
            <w:textDirection w:val="btLr"/>
            <w:vAlign w:val="center"/>
          </w:tcPr>
          <w:p w14:paraId="3E63FE78" w14:textId="77777777" w:rsidR="00C039C5" w:rsidRPr="0066661F" w:rsidRDefault="00C039C5" w:rsidP="00C039C5">
            <w:pPr>
              <w:pStyle w:val="NoSpacing"/>
              <w:ind w:left="113" w:right="113"/>
              <w:jc w:val="center"/>
              <w:rPr>
                <w:rFonts w:ascii="Arial" w:hAnsi="Arial" w:cs="Arial"/>
                <w:sz w:val="18"/>
              </w:rPr>
            </w:pPr>
            <w:r w:rsidRPr="0066661F">
              <w:rPr>
                <w:rFonts w:ascii="Arial" w:hAnsi="Arial" w:cs="Arial"/>
                <w:sz w:val="18"/>
              </w:rPr>
              <w:lastRenderedPageBreak/>
              <w:t>Science</w:t>
            </w:r>
          </w:p>
        </w:tc>
        <w:tc>
          <w:tcPr>
            <w:tcW w:w="2488" w:type="dxa"/>
            <w:tcBorders>
              <w:top w:val="single" w:sz="24" w:space="0" w:color="auto"/>
              <w:left w:val="single" w:sz="24" w:space="0" w:color="auto"/>
              <w:bottom w:val="single" w:sz="24" w:space="0" w:color="auto"/>
              <w:right w:val="single" w:sz="4" w:space="0" w:color="auto"/>
            </w:tcBorders>
            <w:vAlign w:val="center"/>
          </w:tcPr>
          <w:p w14:paraId="60018913" w14:textId="77777777" w:rsidR="00C039C5" w:rsidRPr="000D2F11" w:rsidRDefault="00C039C5" w:rsidP="00C039C5">
            <w:pPr>
              <w:pStyle w:val="NoSpacing"/>
              <w:jc w:val="center"/>
              <w:rPr>
                <w:rFonts w:ascii="Arial" w:hAnsi="Arial" w:cs="Arial"/>
                <w:color w:val="0070C0"/>
                <w:sz w:val="20"/>
                <w:szCs w:val="20"/>
              </w:rPr>
            </w:pPr>
            <w:r>
              <w:rPr>
                <w:rFonts w:ascii="Arial" w:hAnsi="Arial" w:cs="Arial"/>
                <w:color w:val="0070C0"/>
                <w:sz w:val="20"/>
                <w:szCs w:val="20"/>
              </w:rPr>
              <w:t xml:space="preserve"> </w:t>
            </w:r>
            <w:r w:rsidRPr="000D2F11">
              <w:rPr>
                <w:rFonts w:ascii="Arial" w:hAnsi="Arial" w:cs="Arial"/>
                <w:color w:val="0070C0"/>
                <w:sz w:val="20"/>
                <w:szCs w:val="20"/>
              </w:rPr>
              <w:t>Classification:</w:t>
            </w:r>
          </w:p>
          <w:p w14:paraId="35F49869"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 xml:space="preserve">-Describe how living things are groups according to characteristics, species, etc, and give reasons for this. </w:t>
            </w:r>
          </w:p>
          <w:p w14:paraId="0387CD50" w14:textId="77777777" w:rsidR="00C039C5" w:rsidRPr="000D2F11" w:rsidRDefault="00C039C5" w:rsidP="00C039C5">
            <w:pPr>
              <w:pStyle w:val="NoSpacing"/>
              <w:jc w:val="center"/>
              <w:rPr>
                <w:rFonts w:ascii="Arial" w:hAnsi="Arial" w:cs="Arial"/>
                <w:color w:val="0070C0"/>
                <w:sz w:val="20"/>
                <w:szCs w:val="20"/>
              </w:rPr>
            </w:pPr>
          </w:p>
          <w:p w14:paraId="29D6B04F" w14:textId="0BDC2F63" w:rsidR="00C039C5" w:rsidRPr="007D2535"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Working scientifically: Use a range of transferable scientific skills to plan enquiries, conduct fair tests, observing and questioning, comparing how different animals are adapted to their habitats, and analyse advantages and disadvantages of certain adaptations.</w:t>
            </w:r>
          </w:p>
        </w:tc>
        <w:tc>
          <w:tcPr>
            <w:tcW w:w="2494" w:type="dxa"/>
            <w:tcBorders>
              <w:top w:val="single" w:sz="24" w:space="0" w:color="auto"/>
              <w:left w:val="single" w:sz="4" w:space="0" w:color="auto"/>
              <w:bottom w:val="single" w:sz="24" w:space="0" w:color="auto"/>
              <w:right w:val="single" w:sz="24" w:space="0" w:color="auto"/>
            </w:tcBorders>
            <w:vAlign w:val="center"/>
          </w:tcPr>
          <w:p w14:paraId="0B58B6C7" w14:textId="77777777" w:rsidR="00C039C5" w:rsidRPr="000D2F11" w:rsidRDefault="00C039C5" w:rsidP="00C039C5">
            <w:pPr>
              <w:pStyle w:val="NoSpacing"/>
              <w:jc w:val="center"/>
              <w:rPr>
                <w:rFonts w:ascii="Arial" w:hAnsi="Arial" w:cs="Arial"/>
                <w:color w:val="0070C0"/>
                <w:sz w:val="20"/>
                <w:szCs w:val="20"/>
              </w:rPr>
            </w:pPr>
          </w:p>
          <w:p w14:paraId="6568AA96"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Evolution and Inheritance:</w:t>
            </w:r>
          </w:p>
          <w:p w14:paraId="7B652277"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Investigate Darwin’s theories, how creatures have adapted to specific habitats, and the evolution of life from the dinosaurs onwards.</w:t>
            </w:r>
          </w:p>
          <w:p w14:paraId="71E83799"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Understand the simple principles of how characteristics are passed from parents to offspring</w:t>
            </w:r>
          </w:p>
          <w:p w14:paraId="74A9D8E6" w14:textId="77777777" w:rsidR="00C039C5" w:rsidRDefault="00C039C5" w:rsidP="00C039C5">
            <w:pPr>
              <w:pStyle w:val="NoSpacing"/>
              <w:jc w:val="center"/>
              <w:rPr>
                <w:rFonts w:ascii="Arial" w:hAnsi="Arial" w:cs="Arial"/>
                <w:color w:val="0070C0"/>
                <w:sz w:val="20"/>
                <w:szCs w:val="20"/>
              </w:rPr>
            </w:pPr>
          </w:p>
          <w:p w14:paraId="4EB3A751" w14:textId="77777777" w:rsidR="00C039C5" w:rsidRPr="007D2535" w:rsidRDefault="00C039C5" w:rsidP="00C039C5">
            <w:pPr>
              <w:pStyle w:val="NoSpacing"/>
              <w:jc w:val="center"/>
              <w:rPr>
                <w:rFonts w:ascii="Arial" w:hAnsi="Arial" w:cs="Arial"/>
                <w:color w:val="0070C0"/>
                <w:sz w:val="20"/>
                <w:szCs w:val="20"/>
              </w:rPr>
            </w:pPr>
          </w:p>
        </w:tc>
        <w:tc>
          <w:tcPr>
            <w:tcW w:w="2489" w:type="dxa"/>
            <w:tcBorders>
              <w:top w:val="single" w:sz="24" w:space="0" w:color="auto"/>
              <w:left w:val="single" w:sz="24" w:space="0" w:color="auto"/>
              <w:bottom w:val="single" w:sz="24" w:space="0" w:color="auto"/>
            </w:tcBorders>
            <w:vAlign w:val="center"/>
          </w:tcPr>
          <w:p w14:paraId="112903D1" w14:textId="77777777" w:rsidR="00C039C5" w:rsidRPr="007D2535" w:rsidRDefault="00C039C5" w:rsidP="00C039C5">
            <w:pPr>
              <w:pStyle w:val="NoSpacing"/>
              <w:jc w:val="center"/>
              <w:rPr>
                <w:rFonts w:ascii="Arial" w:hAnsi="Arial" w:cs="Arial"/>
                <w:color w:val="0070C0"/>
                <w:sz w:val="20"/>
                <w:szCs w:val="20"/>
              </w:rPr>
            </w:pPr>
            <w:r w:rsidRPr="007D2535">
              <w:rPr>
                <w:rFonts w:ascii="Arial" w:hAnsi="Arial" w:cs="Arial"/>
                <w:color w:val="0070C0"/>
                <w:sz w:val="20"/>
                <w:szCs w:val="20"/>
              </w:rPr>
              <w:t>Electricity</w:t>
            </w:r>
          </w:p>
          <w:p w14:paraId="6D8430B4" w14:textId="77777777" w:rsidR="00C039C5" w:rsidRDefault="00C039C5" w:rsidP="00C039C5">
            <w:pPr>
              <w:pStyle w:val="NoSpacing"/>
              <w:jc w:val="center"/>
              <w:rPr>
                <w:rFonts w:ascii="Arial" w:hAnsi="Arial" w:cs="Arial"/>
                <w:color w:val="0070C0"/>
                <w:sz w:val="20"/>
                <w:szCs w:val="20"/>
              </w:rPr>
            </w:pPr>
            <w:r w:rsidRPr="007D2535">
              <w:rPr>
                <w:rFonts w:ascii="Arial" w:hAnsi="Arial" w:cs="Arial"/>
                <w:color w:val="0070C0"/>
                <w:sz w:val="20"/>
                <w:szCs w:val="20"/>
              </w:rPr>
              <w:t>(</w:t>
            </w:r>
            <w:proofErr w:type="gramStart"/>
            <w:r w:rsidRPr="007D2535">
              <w:rPr>
                <w:rFonts w:ascii="Arial" w:hAnsi="Arial" w:cs="Arial"/>
                <w:color w:val="0070C0"/>
                <w:sz w:val="20"/>
                <w:szCs w:val="20"/>
              </w:rPr>
              <w:t>including</w:t>
            </w:r>
            <w:proofErr w:type="gramEnd"/>
            <w:r w:rsidRPr="007D2535">
              <w:rPr>
                <w:rFonts w:ascii="Arial" w:hAnsi="Arial" w:cs="Arial"/>
                <w:color w:val="0070C0"/>
                <w:sz w:val="20"/>
                <w:szCs w:val="20"/>
              </w:rPr>
              <w:t xml:space="preserve"> making torches to use during the Blackout)</w:t>
            </w:r>
            <w:r>
              <w:rPr>
                <w:rFonts w:ascii="Arial" w:hAnsi="Arial" w:cs="Arial"/>
                <w:color w:val="0070C0"/>
                <w:sz w:val="20"/>
                <w:szCs w:val="20"/>
              </w:rPr>
              <w:t>.</w:t>
            </w:r>
          </w:p>
          <w:p w14:paraId="034D6A0C" w14:textId="77777777" w:rsidR="00C039C5" w:rsidRDefault="00C039C5" w:rsidP="00C039C5">
            <w:pPr>
              <w:pStyle w:val="NoSpacing"/>
              <w:jc w:val="center"/>
              <w:rPr>
                <w:rFonts w:ascii="Arial" w:hAnsi="Arial" w:cs="Arial"/>
                <w:color w:val="0070C0"/>
                <w:sz w:val="20"/>
                <w:szCs w:val="20"/>
              </w:rPr>
            </w:pPr>
          </w:p>
          <w:p w14:paraId="4BE9FD30" w14:textId="77777777" w:rsidR="00C039C5" w:rsidRDefault="00C039C5" w:rsidP="00C039C5">
            <w:pPr>
              <w:pStyle w:val="NoSpacing"/>
              <w:jc w:val="center"/>
              <w:rPr>
                <w:rFonts w:ascii="Arial" w:hAnsi="Arial" w:cs="Arial"/>
                <w:color w:val="0070C0"/>
                <w:sz w:val="20"/>
                <w:szCs w:val="20"/>
              </w:rPr>
            </w:pPr>
            <w:r>
              <w:rPr>
                <w:rFonts w:ascii="Arial" w:hAnsi="Arial" w:cs="Arial"/>
                <w:color w:val="0070C0"/>
                <w:sz w:val="20"/>
                <w:szCs w:val="20"/>
              </w:rPr>
              <w:t xml:space="preserve">-Understand how to build and adapt circuits, including changing the brightness of lamps, volume of buzzers, etc. </w:t>
            </w:r>
          </w:p>
          <w:p w14:paraId="6AA3086F" w14:textId="77777777" w:rsidR="00C039C5" w:rsidRDefault="00C039C5" w:rsidP="00C039C5">
            <w:pPr>
              <w:pStyle w:val="NoSpacing"/>
              <w:jc w:val="center"/>
              <w:rPr>
                <w:rFonts w:ascii="Arial" w:hAnsi="Arial" w:cs="Arial"/>
                <w:color w:val="0070C0"/>
                <w:sz w:val="20"/>
                <w:szCs w:val="20"/>
              </w:rPr>
            </w:pPr>
            <w:r>
              <w:rPr>
                <w:rFonts w:ascii="Arial" w:hAnsi="Arial" w:cs="Arial"/>
                <w:color w:val="0070C0"/>
                <w:sz w:val="20"/>
                <w:szCs w:val="20"/>
              </w:rPr>
              <w:t xml:space="preserve">-Use circuit symbols in a diagram. </w:t>
            </w:r>
          </w:p>
          <w:p w14:paraId="0B876DAF" w14:textId="77777777" w:rsidR="00C039C5" w:rsidRDefault="00C039C5" w:rsidP="00C039C5">
            <w:pPr>
              <w:pStyle w:val="NoSpacing"/>
              <w:jc w:val="center"/>
              <w:rPr>
                <w:rFonts w:ascii="Arial" w:hAnsi="Arial" w:cs="Arial"/>
                <w:color w:val="0070C0"/>
                <w:sz w:val="20"/>
                <w:szCs w:val="20"/>
              </w:rPr>
            </w:pPr>
          </w:p>
          <w:p w14:paraId="65878081" w14:textId="77777777" w:rsidR="00C039C5" w:rsidRDefault="00C039C5" w:rsidP="00C039C5">
            <w:pPr>
              <w:pStyle w:val="NoSpacing"/>
              <w:jc w:val="center"/>
              <w:rPr>
                <w:rFonts w:ascii="Arial" w:hAnsi="Arial" w:cs="Arial"/>
                <w:color w:val="0070C0"/>
                <w:sz w:val="20"/>
                <w:szCs w:val="20"/>
              </w:rPr>
            </w:pPr>
            <w:r>
              <w:rPr>
                <w:rFonts w:ascii="Arial" w:hAnsi="Arial" w:cs="Arial"/>
                <w:color w:val="0070C0"/>
                <w:sz w:val="20"/>
                <w:szCs w:val="20"/>
              </w:rPr>
              <w:t>Working scientifically: Use a range of transferable scientific skills to plan enquiries, conduct fair tests, observing and questioning.</w:t>
            </w:r>
          </w:p>
          <w:p w14:paraId="0982DF34" w14:textId="0D786D30" w:rsidR="00C039C5" w:rsidRPr="007D2535" w:rsidRDefault="00C039C5" w:rsidP="00C039C5">
            <w:pPr>
              <w:pStyle w:val="NoSpacing"/>
              <w:jc w:val="center"/>
              <w:rPr>
                <w:rFonts w:ascii="Arial" w:hAnsi="Arial" w:cs="Arial"/>
                <w:color w:val="0070C0"/>
                <w:sz w:val="20"/>
                <w:szCs w:val="20"/>
              </w:rPr>
            </w:pPr>
          </w:p>
        </w:tc>
        <w:tc>
          <w:tcPr>
            <w:tcW w:w="2489" w:type="dxa"/>
            <w:tcBorders>
              <w:top w:val="single" w:sz="24" w:space="0" w:color="auto"/>
              <w:bottom w:val="single" w:sz="24" w:space="0" w:color="auto"/>
              <w:right w:val="single" w:sz="24" w:space="0" w:color="auto"/>
            </w:tcBorders>
            <w:vAlign w:val="center"/>
          </w:tcPr>
          <w:p w14:paraId="07459315" w14:textId="77777777" w:rsidR="00C039C5" w:rsidRDefault="00C039C5" w:rsidP="00C039C5">
            <w:pPr>
              <w:pStyle w:val="NoSpacing"/>
              <w:jc w:val="center"/>
              <w:rPr>
                <w:rFonts w:ascii="Arial" w:hAnsi="Arial" w:cs="Arial"/>
                <w:color w:val="0070C0"/>
                <w:sz w:val="20"/>
                <w:szCs w:val="20"/>
              </w:rPr>
            </w:pPr>
          </w:p>
          <w:p w14:paraId="6537F28F" w14:textId="74B33555" w:rsidR="00C039C5" w:rsidRDefault="00DB3163" w:rsidP="00C039C5">
            <w:pPr>
              <w:pStyle w:val="NoSpacing"/>
              <w:jc w:val="center"/>
              <w:rPr>
                <w:rFonts w:ascii="Arial" w:hAnsi="Arial" w:cs="Arial"/>
                <w:color w:val="0070C0"/>
                <w:sz w:val="20"/>
                <w:szCs w:val="20"/>
              </w:rPr>
            </w:pPr>
            <w:r>
              <w:rPr>
                <w:rFonts w:ascii="Arial" w:hAnsi="Arial" w:cs="Arial"/>
                <w:color w:val="0070C0"/>
                <w:sz w:val="20"/>
                <w:szCs w:val="20"/>
              </w:rPr>
              <w:t>Light:</w:t>
            </w:r>
          </w:p>
          <w:p w14:paraId="6DFB9E20" w14:textId="77777777" w:rsidR="00C039C5" w:rsidRDefault="00C039C5" w:rsidP="00C039C5">
            <w:pPr>
              <w:pStyle w:val="NoSpacing"/>
              <w:jc w:val="center"/>
              <w:rPr>
                <w:rFonts w:ascii="Arial" w:hAnsi="Arial" w:cs="Arial"/>
                <w:color w:val="0070C0"/>
                <w:sz w:val="20"/>
                <w:szCs w:val="20"/>
              </w:rPr>
            </w:pPr>
          </w:p>
          <w:p w14:paraId="209FA42F" w14:textId="77777777" w:rsidR="00DB3163" w:rsidRDefault="00DB3163" w:rsidP="00DB3163">
            <w:pPr>
              <w:pStyle w:val="NoSpacing"/>
              <w:jc w:val="center"/>
              <w:rPr>
                <w:rFonts w:ascii="Arial" w:hAnsi="Arial" w:cs="Arial"/>
                <w:color w:val="0070C0"/>
                <w:sz w:val="20"/>
                <w:szCs w:val="20"/>
              </w:rPr>
            </w:pPr>
            <w:r>
              <w:rPr>
                <w:rFonts w:ascii="Arial" w:hAnsi="Arial" w:cs="Arial"/>
                <w:color w:val="0070C0"/>
                <w:sz w:val="20"/>
                <w:szCs w:val="20"/>
              </w:rPr>
              <w:t>Understand that light travels in straight lines.</w:t>
            </w:r>
          </w:p>
          <w:p w14:paraId="70DF9E56" w14:textId="276A73D2" w:rsidR="00C039C5" w:rsidRPr="007D2535" w:rsidRDefault="00DB3163" w:rsidP="00DB3163">
            <w:pPr>
              <w:pStyle w:val="NoSpacing"/>
              <w:jc w:val="center"/>
              <w:rPr>
                <w:rFonts w:ascii="Arial" w:hAnsi="Arial" w:cs="Arial"/>
                <w:color w:val="0070C0"/>
                <w:sz w:val="20"/>
                <w:szCs w:val="20"/>
              </w:rPr>
            </w:pPr>
            <w:r>
              <w:rPr>
                <w:rFonts w:ascii="Arial" w:hAnsi="Arial" w:cs="Arial"/>
                <w:color w:val="0070C0"/>
                <w:sz w:val="20"/>
                <w:szCs w:val="20"/>
              </w:rPr>
              <w:t>-Understand the working of the eye in relation to light</w:t>
            </w:r>
          </w:p>
        </w:tc>
        <w:tc>
          <w:tcPr>
            <w:tcW w:w="4980" w:type="dxa"/>
            <w:gridSpan w:val="2"/>
            <w:tcBorders>
              <w:top w:val="single" w:sz="24" w:space="0" w:color="auto"/>
              <w:left w:val="single" w:sz="24" w:space="0" w:color="auto"/>
              <w:bottom w:val="single" w:sz="24" w:space="0" w:color="auto"/>
              <w:right w:val="single" w:sz="24" w:space="0" w:color="auto"/>
            </w:tcBorders>
            <w:vAlign w:val="center"/>
          </w:tcPr>
          <w:p w14:paraId="03DE946A"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 xml:space="preserve">The circulatory system, the heart, and </w:t>
            </w:r>
          </w:p>
          <w:p w14:paraId="6F64F51F"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 xml:space="preserve">healthy lifestyles: humans and animals: </w:t>
            </w:r>
          </w:p>
          <w:p w14:paraId="44E871BC" w14:textId="77777777" w:rsidR="00C039C5" w:rsidRPr="000D2F11" w:rsidRDefault="00C039C5" w:rsidP="00C039C5">
            <w:pPr>
              <w:pStyle w:val="NoSpacing"/>
              <w:jc w:val="center"/>
              <w:rPr>
                <w:rFonts w:ascii="Arial" w:hAnsi="Arial" w:cs="Arial"/>
                <w:color w:val="0070C0"/>
                <w:sz w:val="20"/>
                <w:szCs w:val="20"/>
              </w:rPr>
            </w:pPr>
          </w:p>
          <w:p w14:paraId="6303101D"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 xml:space="preserve">-Understand the working of the heart and blood vessels. </w:t>
            </w:r>
          </w:p>
          <w:p w14:paraId="3EB596D9"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 xml:space="preserve">-Understand the impact of healthy and unhealthy lifestyles on the body. </w:t>
            </w:r>
          </w:p>
          <w:p w14:paraId="647CC3EB"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 xml:space="preserve">- Describe how nutrients and water are transported around the body. </w:t>
            </w:r>
          </w:p>
          <w:p w14:paraId="144A5D23" w14:textId="77777777" w:rsidR="00C039C5" w:rsidRPr="000D2F11" w:rsidRDefault="00C039C5" w:rsidP="00C039C5">
            <w:pPr>
              <w:pStyle w:val="NoSpacing"/>
              <w:jc w:val="center"/>
              <w:rPr>
                <w:rFonts w:ascii="Arial" w:hAnsi="Arial" w:cs="Arial"/>
                <w:color w:val="0070C0"/>
                <w:sz w:val="20"/>
                <w:szCs w:val="20"/>
              </w:rPr>
            </w:pPr>
          </w:p>
          <w:p w14:paraId="738610EB" w14:textId="77777777" w:rsidR="00C039C5" w:rsidRPr="000D2F11" w:rsidRDefault="00C039C5" w:rsidP="00C039C5">
            <w:pPr>
              <w:pStyle w:val="NoSpacing"/>
              <w:jc w:val="center"/>
              <w:rPr>
                <w:rFonts w:ascii="Arial" w:hAnsi="Arial" w:cs="Arial"/>
                <w:color w:val="0070C0"/>
                <w:sz w:val="20"/>
                <w:szCs w:val="20"/>
              </w:rPr>
            </w:pPr>
          </w:p>
          <w:p w14:paraId="00E5E365" w14:textId="77777777" w:rsidR="00C039C5"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Use a range of transferable scientific skills to plan enquiries, conduct fair tests, observing and questioning.</w:t>
            </w:r>
            <w:r>
              <w:rPr>
                <w:rFonts w:ascii="Arial" w:hAnsi="Arial" w:cs="Arial"/>
                <w:color w:val="0070C0"/>
                <w:sz w:val="20"/>
                <w:szCs w:val="20"/>
              </w:rPr>
              <w:t xml:space="preserve"> </w:t>
            </w:r>
          </w:p>
          <w:p w14:paraId="637805D2" w14:textId="77777777" w:rsidR="00C039C5" w:rsidRDefault="00C039C5" w:rsidP="00C039C5">
            <w:pPr>
              <w:pStyle w:val="NoSpacing"/>
              <w:jc w:val="center"/>
              <w:rPr>
                <w:rFonts w:ascii="Arial" w:hAnsi="Arial" w:cs="Arial"/>
                <w:color w:val="0070C0"/>
                <w:sz w:val="20"/>
                <w:szCs w:val="20"/>
              </w:rPr>
            </w:pPr>
          </w:p>
          <w:p w14:paraId="6E4CB610" w14:textId="0BF25E10" w:rsidR="00DB3163" w:rsidRDefault="00C039C5" w:rsidP="00DB3163">
            <w:pPr>
              <w:pStyle w:val="NoSpacing"/>
              <w:jc w:val="center"/>
              <w:rPr>
                <w:rFonts w:ascii="Arial" w:hAnsi="Arial" w:cs="Arial"/>
                <w:color w:val="0070C0"/>
                <w:sz w:val="20"/>
                <w:szCs w:val="20"/>
              </w:rPr>
            </w:pPr>
            <w:r>
              <w:rPr>
                <w:rFonts w:ascii="Arial" w:hAnsi="Arial" w:cs="Arial"/>
                <w:color w:val="0070C0"/>
                <w:sz w:val="20"/>
                <w:szCs w:val="20"/>
              </w:rPr>
              <w:t>-</w:t>
            </w:r>
          </w:p>
          <w:p w14:paraId="2FD2D455" w14:textId="0B265922" w:rsidR="00C039C5" w:rsidRDefault="00C039C5" w:rsidP="00C039C5">
            <w:pPr>
              <w:pStyle w:val="NoSpacing"/>
              <w:jc w:val="center"/>
              <w:rPr>
                <w:rFonts w:ascii="Arial" w:hAnsi="Arial" w:cs="Arial"/>
                <w:color w:val="0070C0"/>
                <w:sz w:val="20"/>
                <w:szCs w:val="20"/>
              </w:rPr>
            </w:pPr>
            <w:r>
              <w:rPr>
                <w:rFonts w:ascii="Arial" w:hAnsi="Arial" w:cs="Arial"/>
                <w:color w:val="0070C0"/>
                <w:sz w:val="20"/>
                <w:szCs w:val="20"/>
              </w:rPr>
              <w:t xml:space="preserve">.  </w:t>
            </w:r>
          </w:p>
          <w:p w14:paraId="463F29E8" w14:textId="77777777" w:rsidR="00C039C5" w:rsidRPr="007D2535" w:rsidRDefault="00C039C5" w:rsidP="00C039C5">
            <w:pPr>
              <w:pStyle w:val="NoSpacing"/>
              <w:jc w:val="center"/>
              <w:rPr>
                <w:rFonts w:ascii="Arial" w:hAnsi="Arial" w:cs="Arial"/>
                <w:color w:val="0070C0"/>
                <w:sz w:val="20"/>
                <w:szCs w:val="20"/>
              </w:rPr>
            </w:pPr>
          </w:p>
        </w:tc>
      </w:tr>
      <w:tr w:rsidR="00C039C5" w14:paraId="2DA42E47" w14:textId="77777777" w:rsidTr="00C039C5">
        <w:trPr>
          <w:cantSplit/>
          <w:trHeight w:val="1134"/>
        </w:trPr>
        <w:tc>
          <w:tcPr>
            <w:tcW w:w="674" w:type="dxa"/>
            <w:tcBorders>
              <w:top w:val="single" w:sz="24" w:space="0" w:color="auto"/>
              <w:left w:val="single" w:sz="24" w:space="0" w:color="auto"/>
              <w:bottom w:val="single" w:sz="24" w:space="0" w:color="auto"/>
              <w:right w:val="single" w:sz="24" w:space="0" w:color="auto"/>
            </w:tcBorders>
            <w:textDirection w:val="btLr"/>
            <w:vAlign w:val="center"/>
          </w:tcPr>
          <w:p w14:paraId="477C4AFF" w14:textId="77777777" w:rsidR="00C039C5" w:rsidRPr="0066661F" w:rsidRDefault="00C039C5" w:rsidP="00C039C5">
            <w:pPr>
              <w:pStyle w:val="NoSpacing"/>
              <w:ind w:left="113" w:right="113"/>
              <w:jc w:val="center"/>
              <w:rPr>
                <w:rFonts w:ascii="Arial" w:hAnsi="Arial" w:cs="Arial"/>
                <w:sz w:val="18"/>
              </w:rPr>
            </w:pPr>
            <w:r w:rsidRPr="0066661F">
              <w:rPr>
                <w:rFonts w:ascii="Arial" w:hAnsi="Arial" w:cs="Arial"/>
                <w:sz w:val="18"/>
              </w:rPr>
              <w:t>Computing</w:t>
            </w:r>
          </w:p>
        </w:tc>
        <w:tc>
          <w:tcPr>
            <w:tcW w:w="2488" w:type="dxa"/>
            <w:tcBorders>
              <w:top w:val="single" w:sz="24" w:space="0" w:color="auto"/>
              <w:left w:val="single" w:sz="24" w:space="0" w:color="auto"/>
              <w:bottom w:val="single" w:sz="24" w:space="0" w:color="auto"/>
            </w:tcBorders>
            <w:vAlign w:val="center"/>
          </w:tcPr>
          <w:p w14:paraId="3B7B4B86" w14:textId="77777777" w:rsidR="00C039C5" w:rsidRPr="0065551F" w:rsidRDefault="00C039C5" w:rsidP="00C039C5">
            <w:pPr>
              <w:pStyle w:val="NoSpacing"/>
              <w:jc w:val="center"/>
              <w:rPr>
                <w:rFonts w:ascii="Arial" w:hAnsi="Arial" w:cs="Arial"/>
                <w:color w:val="0070C0"/>
                <w:sz w:val="20"/>
                <w:szCs w:val="20"/>
              </w:rPr>
            </w:pPr>
          </w:p>
          <w:p w14:paraId="3A0FF5F2" w14:textId="77777777" w:rsidR="00C039C5" w:rsidRPr="0065551F" w:rsidRDefault="00C039C5" w:rsidP="00C039C5">
            <w:pPr>
              <w:pStyle w:val="NoSpacing"/>
              <w:jc w:val="center"/>
              <w:rPr>
                <w:rFonts w:ascii="Arial" w:hAnsi="Arial" w:cs="Arial"/>
                <w:color w:val="0070C0"/>
                <w:sz w:val="20"/>
                <w:szCs w:val="20"/>
              </w:rPr>
            </w:pPr>
          </w:p>
          <w:p w14:paraId="3B55192E" w14:textId="436F5E1B" w:rsidR="00C039C5" w:rsidRPr="006555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Purple Mash Unit –</w:t>
            </w:r>
          </w:p>
          <w:p w14:paraId="5630AD66" w14:textId="16C88189" w:rsidR="00C039C5" w:rsidRPr="0065551F" w:rsidRDefault="006C6508" w:rsidP="00C039C5">
            <w:pPr>
              <w:pStyle w:val="NoSpacing"/>
              <w:jc w:val="center"/>
              <w:rPr>
                <w:rFonts w:ascii="Arial" w:hAnsi="Arial" w:cs="Arial"/>
                <w:color w:val="0070C0"/>
                <w:sz w:val="20"/>
                <w:szCs w:val="20"/>
              </w:rPr>
            </w:pPr>
            <w:r>
              <w:rPr>
                <w:rFonts w:ascii="Arial" w:hAnsi="Arial" w:cs="Arial"/>
                <w:color w:val="0070C0"/>
                <w:sz w:val="20"/>
                <w:szCs w:val="20"/>
              </w:rPr>
              <w:t>Networks and graphing</w:t>
            </w:r>
          </w:p>
          <w:p w14:paraId="61829076" w14:textId="77777777" w:rsidR="00C039C5" w:rsidRPr="0065551F" w:rsidRDefault="00C039C5" w:rsidP="00C039C5">
            <w:pPr>
              <w:pStyle w:val="NoSpacing"/>
              <w:jc w:val="center"/>
              <w:rPr>
                <w:rFonts w:ascii="Arial" w:hAnsi="Arial" w:cs="Arial"/>
                <w:color w:val="0070C0"/>
                <w:sz w:val="20"/>
                <w:szCs w:val="20"/>
              </w:rPr>
            </w:pPr>
          </w:p>
          <w:p w14:paraId="2BA226A1" w14:textId="77777777" w:rsidR="00C039C5" w:rsidRPr="0065551F" w:rsidRDefault="00C039C5" w:rsidP="00C039C5">
            <w:pPr>
              <w:pStyle w:val="NoSpacing"/>
              <w:jc w:val="center"/>
              <w:rPr>
                <w:rFonts w:ascii="Arial" w:hAnsi="Arial" w:cs="Arial"/>
                <w:color w:val="0070C0"/>
                <w:sz w:val="20"/>
                <w:szCs w:val="20"/>
              </w:rPr>
            </w:pPr>
          </w:p>
          <w:p w14:paraId="17AD93B2" w14:textId="77777777" w:rsidR="00C039C5" w:rsidRPr="0065551F" w:rsidRDefault="00C039C5" w:rsidP="00C039C5">
            <w:pPr>
              <w:pStyle w:val="NoSpacing"/>
              <w:jc w:val="center"/>
              <w:rPr>
                <w:rFonts w:ascii="Arial" w:hAnsi="Arial" w:cs="Arial"/>
                <w:color w:val="0070C0"/>
                <w:sz w:val="20"/>
                <w:szCs w:val="20"/>
              </w:rPr>
            </w:pPr>
          </w:p>
        </w:tc>
        <w:tc>
          <w:tcPr>
            <w:tcW w:w="2494" w:type="dxa"/>
            <w:tcBorders>
              <w:top w:val="single" w:sz="24" w:space="0" w:color="auto"/>
              <w:bottom w:val="single" w:sz="24" w:space="0" w:color="auto"/>
              <w:right w:val="single" w:sz="24" w:space="0" w:color="auto"/>
            </w:tcBorders>
            <w:vAlign w:val="center"/>
          </w:tcPr>
          <w:p w14:paraId="107504F7" w14:textId="6AECCD98" w:rsidR="006C6508" w:rsidRDefault="00C039C5" w:rsidP="00C039C5">
            <w:pPr>
              <w:pStyle w:val="NoSpacing"/>
              <w:rPr>
                <w:rFonts w:ascii="Arial" w:hAnsi="Arial" w:cs="Arial"/>
                <w:color w:val="0070C0"/>
                <w:sz w:val="20"/>
                <w:szCs w:val="20"/>
              </w:rPr>
            </w:pPr>
            <w:r w:rsidRPr="0065551F">
              <w:rPr>
                <w:rFonts w:ascii="Arial" w:hAnsi="Arial" w:cs="Arial"/>
                <w:color w:val="0070C0"/>
                <w:sz w:val="20"/>
                <w:szCs w:val="20"/>
              </w:rPr>
              <w:t xml:space="preserve">Purple Mash </w:t>
            </w:r>
            <w:proofErr w:type="gramStart"/>
            <w:r w:rsidRPr="0065551F">
              <w:rPr>
                <w:rFonts w:ascii="Arial" w:hAnsi="Arial" w:cs="Arial"/>
                <w:color w:val="0070C0"/>
                <w:sz w:val="20"/>
                <w:szCs w:val="20"/>
              </w:rPr>
              <w:t>Unit  –</w:t>
            </w:r>
            <w:proofErr w:type="gramEnd"/>
          </w:p>
          <w:p w14:paraId="4E412A0F" w14:textId="0F2914F5" w:rsidR="00C039C5" w:rsidRPr="0065551F" w:rsidRDefault="00F30891" w:rsidP="00C039C5">
            <w:pPr>
              <w:pStyle w:val="NoSpacing"/>
              <w:rPr>
                <w:rFonts w:ascii="Arial" w:hAnsi="Arial" w:cs="Arial"/>
                <w:color w:val="0070C0"/>
                <w:sz w:val="20"/>
                <w:szCs w:val="20"/>
              </w:rPr>
            </w:pPr>
            <w:r>
              <w:rPr>
                <w:rFonts w:ascii="Arial" w:hAnsi="Arial" w:cs="Arial"/>
                <w:color w:val="0070C0"/>
                <w:sz w:val="20"/>
                <w:szCs w:val="20"/>
              </w:rPr>
              <w:t>Blogging and data detectives</w:t>
            </w:r>
            <w:r w:rsidR="00C039C5" w:rsidRPr="0065551F">
              <w:rPr>
                <w:rFonts w:ascii="Arial" w:hAnsi="Arial" w:cs="Arial"/>
                <w:color w:val="0070C0"/>
                <w:sz w:val="20"/>
                <w:szCs w:val="20"/>
              </w:rPr>
              <w:t xml:space="preserve"> </w:t>
            </w:r>
          </w:p>
        </w:tc>
        <w:tc>
          <w:tcPr>
            <w:tcW w:w="2489" w:type="dxa"/>
            <w:tcBorders>
              <w:top w:val="single" w:sz="24" w:space="0" w:color="auto"/>
              <w:left w:val="single" w:sz="24" w:space="0" w:color="auto"/>
              <w:bottom w:val="single" w:sz="24" w:space="0" w:color="auto"/>
            </w:tcBorders>
            <w:vAlign w:val="center"/>
          </w:tcPr>
          <w:p w14:paraId="1721BB8F" w14:textId="77777777" w:rsidR="00C039C5"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 xml:space="preserve">Purple Mash Unit– </w:t>
            </w:r>
          </w:p>
          <w:p w14:paraId="514AA07C" w14:textId="44E98374" w:rsidR="00F30891" w:rsidRPr="0065551F" w:rsidRDefault="001B0A1F" w:rsidP="00C039C5">
            <w:pPr>
              <w:pStyle w:val="NoSpacing"/>
              <w:jc w:val="center"/>
              <w:rPr>
                <w:rFonts w:ascii="Arial" w:hAnsi="Arial" w:cs="Arial"/>
                <w:color w:val="0070C0"/>
                <w:sz w:val="20"/>
                <w:szCs w:val="20"/>
              </w:rPr>
            </w:pPr>
            <w:r>
              <w:rPr>
                <w:rFonts w:ascii="Arial" w:hAnsi="Arial" w:cs="Arial"/>
                <w:color w:val="0070C0"/>
                <w:sz w:val="20"/>
                <w:szCs w:val="20"/>
              </w:rPr>
              <w:t>Coding and Python</w:t>
            </w:r>
          </w:p>
        </w:tc>
        <w:tc>
          <w:tcPr>
            <w:tcW w:w="2489" w:type="dxa"/>
            <w:tcBorders>
              <w:top w:val="single" w:sz="24" w:space="0" w:color="auto"/>
              <w:bottom w:val="single" w:sz="24" w:space="0" w:color="auto"/>
              <w:right w:val="single" w:sz="24" w:space="0" w:color="auto"/>
            </w:tcBorders>
            <w:vAlign w:val="center"/>
          </w:tcPr>
          <w:p w14:paraId="2D77F5F5" w14:textId="60C7F4E1" w:rsidR="001B0A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 xml:space="preserve">Purple Mash Unit </w:t>
            </w:r>
            <w:r w:rsidR="001B0A1F">
              <w:rPr>
                <w:rFonts w:ascii="Arial" w:hAnsi="Arial" w:cs="Arial"/>
                <w:color w:val="0070C0"/>
                <w:sz w:val="20"/>
                <w:szCs w:val="20"/>
              </w:rPr>
              <w:t>–</w:t>
            </w:r>
          </w:p>
          <w:p w14:paraId="70199F2F" w14:textId="4A4CE9A6" w:rsidR="00C039C5" w:rsidRPr="0065551F" w:rsidRDefault="001B0A1F" w:rsidP="00C039C5">
            <w:pPr>
              <w:pStyle w:val="NoSpacing"/>
              <w:jc w:val="center"/>
              <w:rPr>
                <w:rFonts w:ascii="Arial" w:hAnsi="Arial" w:cs="Arial"/>
                <w:color w:val="0070C0"/>
                <w:sz w:val="20"/>
                <w:szCs w:val="20"/>
              </w:rPr>
            </w:pPr>
            <w:r>
              <w:rPr>
                <w:rFonts w:ascii="Arial" w:hAnsi="Arial" w:cs="Arial"/>
                <w:color w:val="0070C0"/>
                <w:sz w:val="20"/>
                <w:szCs w:val="20"/>
              </w:rPr>
              <w:t>Spreadsheets</w:t>
            </w:r>
            <w:r w:rsidR="00C039C5" w:rsidRPr="0065551F">
              <w:rPr>
                <w:rFonts w:ascii="Arial" w:hAnsi="Arial" w:cs="Arial"/>
                <w:color w:val="0070C0"/>
                <w:sz w:val="20"/>
                <w:szCs w:val="20"/>
              </w:rPr>
              <w:t xml:space="preserve"> </w:t>
            </w:r>
          </w:p>
        </w:tc>
        <w:tc>
          <w:tcPr>
            <w:tcW w:w="2490" w:type="dxa"/>
            <w:tcBorders>
              <w:top w:val="single" w:sz="24" w:space="0" w:color="auto"/>
              <w:left w:val="single" w:sz="24" w:space="0" w:color="auto"/>
              <w:bottom w:val="single" w:sz="24" w:space="0" w:color="auto"/>
            </w:tcBorders>
            <w:vAlign w:val="center"/>
          </w:tcPr>
          <w:p w14:paraId="05EAAA34" w14:textId="77777777" w:rsidR="00C039C5"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 xml:space="preserve">Purple Mash </w:t>
            </w:r>
            <w:proofErr w:type="gramStart"/>
            <w:r w:rsidRPr="0065551F">
              <w:rPr>
                <w:rFonts w:ascii="Arial" w:hAnsi="Arial" w:cs="Arial"/>
                <w:color w:val="0070C0"/>
                <w:sz w:val="20"/>
                <w:szCs w:val="20"/>
              </w:rPr>
              <w:t>Unit  -</w:t>
            </w:r>
            <w:proofErr w:type="gramEnd"/>
          </w:p>
          <w:p w14:paraId="21F886F2" w14:textId="662B5246" w:rsidR="001B0A1F" w:rsidRPr="0065551F" w:rsidRDefault="001B0A1F" w:rsidP="00C039C5">
            <w:pPr>
              <w:pStyle w:val="NoSpacing"/>
              <w:jc w:val="center"/>
              <w:rPr>
                <w:rFonts w:ascii="Arial" w:hAnsi="Arial" w:cs="Arial"/>
                <w:color w:val="0070C0"/>
                <w:sz w:val="20"/>
                <w:szCs w:val="20"/>
              </w:rPr>
            </w:pPr>
            <w:r>
              <w:rPr>
                <w:rFonts w:ascii="Arial" w:hAnsi="Arial" w:cs="Arial"/>
                <w:color w:val="0070C0"/>
                <w:sz w:val="20"/>
                <w:szCs w:val="20"/>
              </w:rPr>
              <w:t>3D modelling and</w:t>
            </w:r>
            <w:r w:rsidR="00F3720E">
              <w:rPr>
                <w:rFonts w:ascii="Arial" w:hAnsi="Arial" w:cs="Arial"/>
                <w:color w:val="0070C0"/>
                <w:sz w:val="20"/>
                <w:szCs w:val="20"/>
              </w:rPr>
              <w:t xml:space="preserve"> Binary</w:t>
            </w:r>
          </w:p>
        </w:tc>
        <w:tc>
          <w:tcPr>
            <w:tcW w:w="2490" w:type="dxa"/>
            <w:tcBorders>
              <w:top w:val="single" w:sz="24" w:space="0" w:color="auto"/>
              <w:bottom w:val="single" w:sz="24" w:space="0" w:color="auto"/>
              <w:right w:val="single" w:sz="24" w:space="0" w:color="auto"/>
            </w:tcBorders>
            <w:vAlign w:val="center"/>
          </w:tcPr>
          <w:p w14:paraId="4F58F414" w14:textId="4D8317CF" w:rsidR="00C039C5"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 xml:space="preserve">Purple Mash Unit </w:t>
            </w:r>
            <w:r w:rsidR="00F3720E">
              <w:rPr>
                <w:rFonts w:ascii="Arial" w:hAnsi="Arial" w:cs="Arial"/>
                <w:color w:val="0070C0"/>
                <w:sz w:val="20"/>
                <w:szCs w:val="20"/>
              </w:rPr>
              <w:t>–</w:t>
            </w:r>
          </w:p>
          <w:p w14:paraId="68FCAC93" w14:textId="5471970E" w:rsidR="00F3720E" w:rsidRPr="0065551F" w:rsidRDefault="00F3720E" w:rsidP="00C039C5">
            <w:pPr>
              <w:pStyle w:val="NoSpacing"/>
              <w:jc w:val="center"/>
              <w:rPr>
                <w:rFonts w:ascii="Arial" w:hAnsi="Arial" w:cs="Arial"/>
                <w:color w:val="0070C0"/>
                <w:sz w:val="20"/>
                <w:szCs w:val="20"/>
              </w:rPr>
            </w:pPr>
            <w:proofErr w:type="spellStart"/>
            <w:proofErr w:type="gramStart"/>
            <w:r>
              <w:rPr>
                <w:rFonts w:ascii="Arial" w:hAnsi="Arial" w:cs="Arial"/>
                <w:color w:val="0070C0"/>
                <w:sz w:val="20"/>
                <w:szCs w:val="20"/>
              </w:rPr>
              <w:t>Micro:bits</w:t>
            </w:r>
            <w:proofErr w:type="spellEnd"/>
            <w:proofErr w:type="gramEnd"/>
          </w:p>
        </w:tc>
      </w:tr>
      <w:tr w:rsidR="00C039C5" w14:paraId="0F4D179B" w14:textId="77777777" w:rsidTr="00C039C5">
        <w:trPr>
          <w:cantSplit/>
          <w:trHeight w:val="1134"/>
        </w:trPr>
        <w:tc>
          <w:tcPr>
            <w:tcW w:w="674" w:type="dxa"/>
            <w:tcBorders>
              <w:top w:val="single" w:sz="24" w:space="0" w:color="auto"/>
              <w:left w:val="single" w:sz="24" w:space="0" w:color="auto"/>
              <w:bottom w:val="single" w:sz="24" w:space="0" w:color="auto"/>
              <w:right w:val="single" w:sz="24" w:space="0" w:color="auto"/>
            </w:tcBorders>
            <w:textDirection w:val="btLr"/>
            <w:vAlign w:val="center"/>
          </w:tcPr>
          <w:p w14:paraId="6FFD8311" w14:textId="77777777" w:rsidR="00C039C5" w:rsidRPr="0066661F" w:rsidRDefault="00C039C5" w:rsidP="00C039C5">
            <w:pPr>
              <w:pStyle w:val="NoSpacing"/>
              <w:ind w:left="113" w:right="113"/>
              <w:jc w:val="center"/>
              <w:rPr>
                <w:rFonts w:ascii="Arial" w:hAnsi="Arial" w:cs="Arial"/>
                <w:sz w:val="18"/>
              </w:rPr>
            </w:pPr>
            <w:r>
              <w:rPr>
                <w:rFonts w:ascii="Arial" w:hAnsi="Arial" w:cs="Arial"/>
                <w:sz w:val="18"/>
              </w:rPr>
              <w:t>History</w:t>
            </w:r>
          </w:p>
        </w:tc>
        <w:tc>
          <w:tcPr>
            <w:tcW w:w="2488" w:type="dxa"/>
            <w:tcBorders>
              <w:top w:val="single" w:sz="24" w:space="0" w:color="auto"/>
              <w:left w:val="single" w:sz="24" w:space="0" w:color="auto"/>
              <w:bottom w:val="single" w:sz="24" w:space="0" w:color="auto"/>
            </w:tcBorders>
            <w:vAlign w:val="center"/>
          </w:tcPr>
          <w:p w14:paraId="0DE4B5B7" w14:textId="77777777" w:rsidR="00C039C5" w:rsidRPr="000D2F11" w:rsidRDefault="00C039C5" w:rsidP="00C039C5">
            <w:pPr>
              <w:pStyle w:val="NoSpacing"/>
              <w:jc w:val="center"/>
              <w:rPr>
                <w:rFonts w:ascii="Arial" w:hAnsi="Arial" w:cs="Arial"/>
                <w:sz w:val="20"/>
                <w:szCs w:val="20"/>
              </w:rPr>
            </w:pPr>
          </w:p>
          <w:p w14:paraId="66204FF1" w14:textId="77777777" w:rsidR="00C039C5" w:rsidRDefault="00C039C5" w:rsidP="00C039C5">
            <w:pPr>
              <w:pStyle w:val="NoSpacing"/>
              <w:rPr>
                <w:rFonts w:ascii="Arial" w:hAnsi="Arial" w:cs="Arial"/>
                <w:color w:val="0070C0"/>
                <w:sz w:val="20"/>
                <w:szCs w:val="20"/>
              </w:rPr>
            </w:pPr>
          </w:p>
          <w:p w14:paraId="64B2EE80" w14:textId="77777777" w:rsidR="00C039C5" w:rsidRPr="000D2F11" w:rsidRDefault="00C039C5" w:rsidP="00C039C5">
            <w:pPr>
              <w:pStyle w:val="NoSpacing"/>
              <w:rPr>
                <w:rFonts w:ascii="Arial" w:hAnsi="Arial" w:cs="Arial"/>
                <w:color w:val="0070C0"/>
                <w:sz w:val="20"/>
                <w:szCs w:val="20"/>
              </w:rPr>
            </w:pPr>
            <w:r>
              <w:rPr>
                <w:rFonts w:ascii="Arial" w:hAnsi="Arial" w:cs="Arial"/>
                <w:color w:val="0070C0"/>
                <w:sz w:val="20"/>
                <w:szCs w:val="20"/>
              </w:rPr>
              <w:t>The Suffrage Movement in the UK</w:t>
            </w:r>
            <w:r w:rsidRPr="000D2F11">
              <w:rPr>
                <w:rFonts w:ascii="Arial" w:hAnsi="Arial" w:cs="Arial"/>
                <w:color w:val="0070C0"/>
                <w:sz w:val="20"/>
                <w:szCs w:val="20"/>
              </w:rPr>
              <w:t xml:space="preserve">. </w:t>
            </w:r>
          </w:p>
          <w:p w14:paraId="2DBF0D7D" w14:textId="77777777" w:rsidR="00C039C5" w:rsidRPr="000D2F11" w:rsidRDefault="00C039C5" w:rsidP="00C039C5">
            <w:pPr>
              <w:pStyle w:val="NoSpacing"/>
              <w:rPr>
                <w:rFonts w:ascii="Arial" w:hAnsi="Arial" w:cs="Arial"/>
                <w:color w:val="0070C0"/>
                <w:sz w:val="20"/>
                <w:szCs w:val="20"/>
              </w:rPr>
            </w:pPr>
          </w:p>
          <w:p w14:paraId="6B62F1B3" w14:textId="77777777" w:rsidR="00C039C5" w:rsidRPr="000D2F11" w:rsidRDefault="00C039C5" w:rsidP="00C039C5">
            <w:pPr>
              <w:pStyle w:val="NoSpacing"/>
              <w:rPr>
                <w:rFonts w:ascii="Arial" w:hAnsi="Arial" w:cs="Arial"/>
                <w:color w:val="0070C0"/>
                <w:sz w:val="20"/>
                <w:szCs w:val="20"/>
              </w:rPr>
            </w:pPr>
          </w:p>
          <w:p w14:paraId="02F2C34E" w14:textId="77777777" w:rsidR="00C039C5" w:rsidRPr="000D2F11" w:rsidRDefault="00C039C5" w:rsidP="00C039C5">
            <w:pPr>
              <w:pStyle w:val="NoSpacing"/>
              <w:jc w:val="center"/>
              <w:rPr>
                <w:rFonts w:ascii="Arial" w:hAnsi="Arial" w:cs="Arial"/>
                <w:sz w:val="20"/>
                <w:szCs w:val="20"/>
              </w:rPr>
            </w:pPr>
          </w:p>
          <w:p w14:paraId="0A6959E7" w14:textId="77777777" w:rsidR="00C039C5" w:rsidRPr="000D2F11" w:rsidRDefault="00C039C5" w:rsidP="00C039C5">
            <w:pPr>
              <w:pStyle w:val="NoSpacing"/>
              <w:jc w:val="center"/>
              <w:rPr>
                <w:rFonts w:ascii="Arial" w:hAnsi="Arial" w:cs="Arial"/>
                <w:sz w:val="20"/>
                <w:szCs w:val="20"/>
              </w:rPr>
            </w:pPr>
            <w:r w:rsidRPr="000D2F11">
              <w:rPr>
                <w:rFonts w:ascii="Arial" w:hAnsi="Arial" w:cs="Arial"/>
                <w:sz w:val="20"/>
                <w:szCs w:val="20"/>
              </w:rPr>
              <w:t xml:space="preserve"> </w:t>
            </w:r>
          </w:p>
          <w:p w14:paraId="680A4E5D" w14:textId="77777777" w:rsidR="00C039C5" w:rsidRPr="000D2F11" w:rsidRDefault="00C039C5" w:rsidP="00C039C5">
            <w:pPr>
              <w:pStyle w:val="NoSpacing"/>
              <w:jc w:val="center"/>
              <w:rPr>
                <w:rFonts w:ascii="Arial" w:hAnsi="Arial" w:cs="Arial"/>
                <w:sz w:val="20"/>
                <w:szCs w:val="20"/>
              </w:rPr>
            </w:pPr>
          </w:p>
          <w:p w14:paraId="19219836" w14:textId="77777777" w:rsidR="00C039C5" w:rsidRPr="000D2F11" w:rsidRDefault="00C039C5" w:rsidP="00C039C5">
            <w:pPr>
              <w:pStyle w:val="NoSpacing"/>
              <w:jc w:val="center"/>
              <w:rPr>
                <w:rFonts w:ascii="Arial" w:hAnsi="Arial" w:cs="Arial"/>
                <w:sz w:val="20"/>
                <w:szCs w:val="20"/>
              </w:rPr>
            </w:pPr>
          </w:p>
          <w:p w14:paraId="296FEF7D" w14:textId="77777777" w:rsidR="00C039C5" w:rsidRPr="000D2F11" w:rsidRDefault="00C039C5" w:rsidP="00C039C5">
            <w:pPr>
              <w:pStyle w:val="NoSpacing"/>
              <w:jc w:val="center"/>
              <w:rPr>
                <w:rFonts w:ascii="Arial" w:hAnsi="Arial" w:cs="Arial"/>
                <w:sz w:val="20"/>
                <w:szCs w:val="20"/>
              </w:rPr>
            </w:pPr>
          </w:p>
        </w:tc>
        <w:tc>
          <w:tcPr>
            <w:tcW w:w="2494" w:type="dxa"/>
            <w:tcBorders>
              <w:top w:val="single" w:sz="24" w:space="0" w:color="auto"/>
              <w:bottom w:val="single" w:sz="24" w:space="0" w:color="auto"/>
              <w:right w:val="single" w:sz="24" w:space="0" w:color="auto"/>
            </w:tcBorders>
            <w:vAlign w:val="center"/>
          </w:tcPr>
          <w:p w14:paraId="1761296F" w14:textId="77777777" w:rsidR="00C039C5" w:rsidRPr="000D2F11" w:rsidRDefault="00C039C5" w:rsidP="00C039C5">
            <w:pPr>
              <w:pStyle w:val="NoSpacing"/>
              <w:rPr>
                <w:rFonts w:ascii="Arial" w:hAnsi="Arial" w:cs="Arial"/>
                <w:color w:val="0070C0"/>
                <w:sz w:val="20"/>
                <w:szCs w:val="20"/>
              </w:rPr>
            </w:pPr>
            <w:r>
              <w:rPr>
                <w:rFonts w:ascii="Arial" w:hAnsi="Arial" w:cs="Arial"/>
                <w:color w:val="0070C0"/>
                <w:sz w:val="20"/>
                <w:szCs w:val="20"/>
              </w:rPr>
              <w:t>The Suffrage Movement in the UK</w:t>
            </w:r>
            <w:r w:rsidRPr="000D2F11">
              <w:rPr>
                <w:rFonts w:ascii="Arial" w:hAnsi="Arial" w:cs="Arial"/>
                <w:color w:val="0070C0"/>
                <w:sz w:val="20"/>
                <w:szCs w:val="20"/>
              </w:rPr>
              <w:t xml:space="preserve">. </w:t>
            </w:r>
          </w:p>
          <w:p w14:paraId="7194DBDC" w14:textId="77777777" w:rsidR="00C039C5" w:rsidRPr="000D2F11" w:rsidRDefault="00C039C5" w:rsidP="00C039C5">
            <w:pPr>
              <w:pStyle w:val="NoSpacing"/>
              <w:rPr>
                <w:rFonts w:ascii="Arial" w:hAnsi="Arial" w:cs="Arial"/>
                <w:sz w:val="20"/>
                <w:szCs w:val="20"/>
              </w:rPr>
            </w:pPr>
          </w:p>
        </w:tc>
        <w:tc>
          <w:tcPr>
            <w:tcW w:w="2489" w:type="dxa"/>
            <w:tcBorders>
              <w:top w:val="single" w:sz="24" w:space="0" w:color="auto"/>
              <w:left w:val="single" w:sz="24" w:space="0" w:color="auto"/>
              <w:bottom w:val="single" w:sz="24" w:space="0" w:color="auto"/>
            </w:tcBorders>
            <w:vAlign w:val="center"/>
          </w:tcPr>
          <w:p w14:paraId="6A92367E" w14:textId="77777777" w:rsidR="00C039C5" w:rsidRPr="000D2F11" w:rsidRDefault="00C039C5" w:rsidP="00C039C5">
            <w:pPr>
              <w:pStyle w:val="NoSpacing"/>
              <w:jc w:val="center"/>
              <w:rPr>
                <w:rFonts w:ascii="Arial" w:hAnsi="Arial" w:cs="Arial"/>
                <w:color w:val="0070C0"/>
                <w:sz w:val="20"/>
                <w:szCs w:val="20"/>
                <w:u w:val="single"/>
              </w:rPr>
            </w:pPr>
            <w:r w:rsidRPr="000D2F11">
              <w:rPr>
                <w:rFonts w:ascii="Arial" w:hAnsi="Arial" w:cs="Arial"/>
                <w:color w:val="0070C0"/>
                <w:sz w:val="20"/>
                <w:szCs w:val="20"/>
                <w:u w:val="single"/>
              </w:rPr>
              <w:t>WW2</w:t>
            </w:r>
          </w:p>
          <w:p w14:paraId="2225F256" w14:textId="32B6A49C" w:rsidR="00C039C5" w:rsidRPr="000D2F11" w:rsidRDefault="00C039C5" w:rsidP="00C039C5">
            <w:pPr>
              <w:pStyle w:val="NoSpacing"/>
              <w:jc w:val="center"/>
              <w:rPr>
                <w:rFonts w:ascii="Arial" w:hAnsi="Arial" w:cs="Arial"/>
                <w:color w:val="0070C0"/>
                <w:sz w:val="20"/>
                <w:szCs w:val="20"/>
              </w:rPr>
            </w:pPr>
            <w:r w:rsidRPr="20C87853">
              <w:rPr>
                <w:rFonts w:ascii="Arial" w:hAnsi="Arial" w:cs="Arial"/>
                <w:color w:val="0070C0"/>
                <w:sz w:val="20"/>
                <w:szCs w:val="20"/>
              </w:rPr>
              <w:t>Home Front</w:t>
            </w:r>
          </w:p>
          <w:p w14:paraId="769D0D3C" w14:textId="77777777" w:rsidR="00C039C5" w:rsidRPr="000D2F11" w:rsidRDefault="00C039C5" w:rsidP="00C039C5">
            <w:pPr>
              <w:pStyle w:val="NoSpacing"/>
              <w:jc w:val="center"/>
              <w:rPr>
                <w:rFonts w:ascii="Arial" w:hAnsi="Arial" w:cs="Arial"/>
                <w:vanish/>
                <w:color w:val="0070C0"/>
                <w:sz w:val="20"/>
                <w:szCs w:val="20"/>
              </w:rPr>
            </w:pPr>
          </w:p>
          <w:p w14:paraId="41930078"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Evacuation</w:t>
            </w:r>
          </w:p>
          <w:p w14:paraId="7F5CAC1A"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Rationing</w:t>
            </w:r>
          </w:p>
          <w:p w14:paraId="61049908" w14:textId="77777777" w:rsidR="00C039C5" w:rsidRPr="000D2F11" w:rsidRDefault="00C039C5" w:rsidP="00C039C5">
            <w:pPr>
              <w:pStyle w:val="NoSpacing"/>
              <w:jc w:val="center"/>
              <w:rPr>
                <w:rFonts w:ascii="Arial" w:hAnsi="Arial" w:cs="Arial"/>
                <w:color w:val="0070C0"/>
                <w:sz w:val="20"/>
                <w:szCs w:val="20"/>
              </w:rPr>
            </w:pPr>
            <w:r>
              <w:rPr>
                <w:rFonts w:ascii="Arial" w:hAnsi="Arial" w:cs="Arial"/>
                <w:color w:val="0070C0"/>
                <w:sz w:val="20"/>
                <w:szCs w:val="20"/>
              </w:rPr>
              <w:t>Kindertransport</w:t>
            </w:r>
          </w:p>
          <w:p w14:paraId="54CD245A" w14:textId="77777777" w:rsidR="00C039C5" w:rsidRPr="000D2F11" w:rsidRDefault="00C039C5" w:rsidP="00C039C5">
            <w:pPr>
              <w:pStyle w:val="NoSpacing"/>
              <w:jc w:val="center"/>
              <w:rPr>
                <w:rFonts w:ascii="Arial" w:hAnsi="Arial" w:cs="Arial"/>
                <w:sz w:val="20"/>
                <w:szCs w:val="20"/>
              </w:rPr>
            </w:pPr>
          </w:p>
        </w:tc>
        <w:tc>
          <w:tcPr>
            <w:tcW w:w="2489" w:type="dxa"/>
            <w:tcBorders>
              <w:top w:val="single" w:sz="24" w:space="0" w:color="auto"/>
              <w:bottom w:val="single" w:sz="24" w:space="0" w:color="auto"/>
              <w:right w:val="single" w:sz="24" w:space="0" w:color="auto"/>
            </w:tcBorders>
            <w:vAlign w:val="center"/>
          </w:tcPr>
          <w:p w14:paraId="77D63B4E" w14:textId="77777777" w:rsidR="00C039C5" w:rsidRPr="000D2F11" w:rsidRDefault="00C039C5" w:rsidP="00C039C5">
            <w:pPr>
              <w:pStyle w:val="NoSpacing"/>
              <w:jc w:val="center"/>
              <w:rPr>
                <w:rFonts w:ascii="Arial" w:hAnsi="Arial" w:cs="Arial"/>
                <w:sz w:val="20"/>
                <w:szCs w:val="20"/>
              </w:rPr>
            </w:pPr>
            <w:r w:rsidRPr="000D2F11">
              <w:rPr>
                <w:rFonts w:ascii="Arial" w:hAnsi="Arial" w:cs="Arial"/>
                <w:sz w:val="20"/>
                <w:szCs w:val="20"/>
              </w:rPr>
              <w:t>.</w:t>
            </w:r>
          </w:p>
          <w:p w14:paraId="1231BE67" w14:textId="77777777" w:rsidR="00C039C5" w:rsidRPr="000D2F11" w:rsidRDefault="00C039C5" w:rsidP="00C039C5">
            <w:pPr>
              <w:pStyle w:val="NoSpacing"/>
              <w:jc w:val="center"/>
              <w:rPr>
                <w:rFonts w:ascii="Arial" w:hAnsi="Arial" w:cs="Arial"/>
                <w:color w:val="0070C0"/>
                <w:sz w:val="20"/>
                <w:szCs w:val="20"/>
              </w:rPr>
            </w:pPr>
          </w:p>
          <w:p w14:paraId="0524D305"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Kindertransport</w:t>
            </w:r>
          </w:p>
          <w:p w14:paraId="698EC685" w14:textId="6D213FA1" w:rsidR="00C039C5" w:rsidRPr="000D2F11" w:rsidRDefault="00C039C5" w:rsidP="00C039C5">
            <w:pPr>
              <w:pStyle w:val="NoSpacing"/>
              <w:jc w:val="center"/>
              <w:rPr>
                <w:rFonts w:ascii="Arial" w:hAnsi="Arial" w:cs="Arial"/>
                <w:sz w:val="20"/>
                <w:szCs w:val="20"/>
              </w:rPr>
            </w:pPr>
            <w:r w:rsidRPr="20C87853">
              <w:rPr>
                <w:rFonts w:ascii="Arial" w:hAnsi="Arial" w:cs="Arial"/>
                <w:color w:val="0070C0"/>
                <w:sz w:val="20"/>
                <w:szCs w:val="20"/>
              </w:rPr>
              <w:t xml:space="preserve">(continued) Righteous of the Nations </w:t>
            </w:r>
            <w:proofErr w:type="gramStart"/>
            <w:r w:rsidRPr="20C87853">
              <w:rPr>
                <w:rFonts w:ascii="Arial" w:hAnsi="Arial" w:cs="Arial"/>
                <w:color w:val="0070C0"/>
                <w:sz w:val="20"/>
                <w:szCs w:val="20"/>
              </w:rPr>
              <w:t>–  Aristides</w:t>
            </w:r>
            <w:proofErr w:type="gramEnd"/>
            <w:r w:rsidRPr="20C87853">
              <w:rPr>
                <w:rFonts w:ascii="Arial" w:hAnsi="Arial" w:cs="Arial"/>
                <w:color w:val="0070C0"/>
                <w:sz w:val="20"/>
                <w:szCs w:val="20"/>
              </w:rPr>
              <w:t xml:space="preserve"> de Souza Mendes, Irina Sendler, Alice of Greece.  </w:t>
            </w:r>
          </w:p>
          <w:p w14:paraId="1B2BB82A" w14:textId="04E4C177" w:rsidR="00C039C5" w:rsidRPr="000D2F11" w:rsidRDefault="00C039C5" w:rsidP="00C039C5">
            <w:pPr>
              <w:pStyle w:val="NoSpacing"/>
              <w:jc w:val="center"/>
              <w:rPr>
                <w:rFonts w:ascii="Arial" w:hAnsi="Arial" w:cs="Arial"/>
                <w:color w:val="0070C0"/>
                <w:sz w:val="20"/>
                <w:szCs w:val="20"/>
              </w:rPr>
            </w:pPr>
          </w:p>
          <w:p w14:paraId="2A8FEF3F" w14:textId="4DAF6CA4" w:rsidR="00C039C5" w:rsidRPr="000D2F11" w:rsidRDefault="00C039C5" w:rsidP="00C039C5">
            <w:pPr>
              <w:pStyle w:val="NoSpacing"/>
              <w:jc w:val="center"/>
              <w:rPr>
                <w:rFonts w:ascii="Arial" w:hAnsi="Arial" w:cs="Arial"/>
                <w:color w:val="0070C0"/>
                <w:sz w:val="20"/>
                <w:szCs w:val="20"/>
              </w:rPr>
            </w:pPr>
            <w:r w:rsidRPr="20C87853">
              <w:rPr>
                <w:rFonts w:ascii="Arial" w:hAnsi="Arial" w:cs="Arial"/>
                <w:color w:val="0070C0"/>
                <w:sz w:val="20"/>
                <w:szCs w:val="20"/>
              </w:rPr>
              <w:t>(Compare: Nicholas Winton)</w:t>
            </w:r>
          </w:p>
        </w:tc>
        <w:tc>
          <w:tcPr>
            <w:tcW w:w="2490" w:type="dxa"/>
            <w:tcBorders>
              <w:top w:val="single" w:sz="24" w:space="0" w:color="auto"/>
              <w:left w:val="single" w:sz="24" w:space="0" w:color="auto"/>
              <w:bottom w:val="single" w:sz="24" w:space="0" w:color="auto"/>
            </w:tcBorders>
            <w:vAlign w:val="center"/>
          </w:tcPr>
          <w:p w14:paraId="591A07A3" w14:textId="77777777" w:rsidR="00C039C5" w:rsidRPr="00DF3532"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Israel – Creation of a State</w:t>
            </w:r>
            <w:r>
              <w:rPr>
                <w:rFonts w:ascii="Arial" w:hAnsi="Arial" w:cs="Arial"/>
                <w:color w:val="0070C0"/>
                <w:sz w:val="20"/>
                <w:szCs w:val="20"/>
              </w:rPr>
              <w:t xml:space="preserve"> (Week of Yom </w:t>
            </w:r>
            <w:proofErr w:type="spellStart"/>
            <w:r>
              <w:rPr>
                <w:rFonts w:ascii="Arial" w:hAnsi="Arial" w:cs="Arial"/>
                <w:color w:val="0070C0"/>
                <w:sz w:val="20"/>
                <w:szCs w:val="20"/>
              </w:rPr>
              <w:t>Ha’atzmaut</w:t>
            </w:r>
            <w:proofErr w:type="spellEnd"/>
            <w:r>
              <w:rPr>
                <w:rFonts w:ascii="Arial" w:hAnsi="Arial" w:cs="Arial"/>
                <w:color w:val="0070C0"/>
                <w:sz w:val="20"/>
                <w:szCs w:val="20"/>
              </w:rPr>
              <w:t>)</w:t>
            </w:r>
          </w:p>
        </w:tc>
        <w:tc>
          <w:tcPr>
            <w:tcW w:w="2490" w:type="dxa"/>
            <w:tcBorders>
              <w:top w:val="single" w:sz="24" w:space="0" w:color="auto"/>
              <w:bottom w:val="single" w:sz="24" w:space="0" w:color="auto"/>
              <w:right w:val="single" w:sz="24" w:space="0" w:color="auto"/>
            </w:tcBorders>
            <w:vAlign w:val="center"/>
          </w:tcPr>
          <w:p w14:paraId="36FEB5B0" w14:textId="77777777" w:rsidR="00C039C5" w:rsidRPr="00042079" w:rsidRDefault="00C039C5" w:rsidP="00C039C5">
            <w:pPr>
              <w:pStyle w:val="NoSpacing"/>
              <w:jc w:val="center"/>
              <w:rPr>
                <w:rFonts w:ascii="Arial" w:hAnsi="Arial" w:cs="Arial"/>
                <w:color w:val="0070C0"/>
                <w:sz w:val="20"/>
                <w:szCs w:val="20"/>
              </w:rPr>
            </w:pPr>
          </w:p>
        </w:tc>
      </w:tr>
      <w:tr w:rsidR="00C039C5" w14:paraId="6C0045FB" w14:textId="77777777" w:rsidTr="00C039C5">
        <w:trPr>
          <w:cantSplit/>
          <w:trHeight w:val="1134"/>
        </w:trPr>
        <w:tc>
          <w:tcPr>
            <w:tcW w:w="674" w:type="dxa"/>
            <w:tcBorders>
              <w:top w:val="single" w:sz="24" w:space="0" w:color="auto"/>
              <w:left w:val="single" w:sz="24" w:space="0" w:color="auto"/>
              <w:bottom w:val="single" w:sz="24" w:space="0" w:color="auto"/>
              <w:right w:val="single" w:sz="24" w:space="0" w:color="auto"/>
            </w:tcBorders>
            <w:textDirection w:val="btLr"/>
            <w:vAlign w:val="center"/>
          </w:tcPr>
          <w:p w14:paraId="68FD15C1" w14:textId="77777777" w:rsidR="00C039C5" w:rsidRDefault="00C039C5" w:rsidP="00C039C5">
            <w:pPr>
              <w:pStyle w:val="NoSpacing"/>
              <w:ind w:left="113" w:right="113"/>
              <w:jc w:val="center"/>
              <w:rPr>
                <w:rFonts w:ascii="Arial" w:hAnsi="Arial" w:cs="Arial"/>
                <w:sz w:val="18"/>
              </w:rPr>
            </w:pPr>
            <w:r>
              <w:rPr>
                <w:rFonts w:ascii="Arial" w:hAnsi="Arial" w:cs="Arial"/>
                <w:sz w:val="18"/>
              </w:rPr>
              <w:lastRenderedPageBreak/>
              <w:t>Geography</w:t>
            </w:r>
          </w:p>
        </w:tc>
        <w:tc>
          <w:tcPr>
            <w:tcW w:w="2488" w:type="dxa"/>
            <w:tcBorders>
              <w:top w:val="single" w:sz="24" w:space="0" w:color="auto"/>
              <w:left w:val="single" w:sz="24" w:space="0" w:color="auto"/>
              <w:bottom w:val="single" w:sz="24" w:space="0" w:color="auto"/>
            </w:tcBorders>
            <w:vAlign w:val="center"/>
          </w:tcPr>
          <w:p w14:paraId="2AAD8481" w14:textId="77777777" w:rsidR="00C039C5" w:rsidRPr="0065551F" w:rsidRDefault="00C039C5" w:rsidP="00C039C5">
            <w:pPr>
              <w:pStyle w:val="NoSpacing"/>
              <w:jc w:val="center"/>
              <w:rPr>
                <w:rFonts w:ascii="Arial" w:hAnsi="Arial" w:cs="Arial"/>
                <w:color w:val="4F81BD" w:themeColor="accent1"/>
                <w:sz w:val="20"/>
                <w:szCs w:val="20"/>
              </w:rPr>
            </w:pPr>
            <w:r>
              <w:rPr>
                <w:rFonts w:ascii="Arial" w:hAnsi="Arial" w:cs="Arial"/>
                <w:color w:val="4F81BD" w:themeColor="accent1"/>
                <w:sz w:val="20"/>
                <w:szCs w:val="20"/>
              </w:rPr>
              <w:t>Climate Change</w:t>
            </w:r>
            <w:r w:rsidRPr="0065551F">
              <w:rPr>
                <w:rFonts w:ascii="Arial" w:hAnsi="Arial" w:cs="Arial"/>
                <w:color w:val="4F81BD" w:themeColor="accent1"/>
                <w:sz w:val="20"/>
                <w:szCs w:val="20"/>
              </w:rPr>
              <w:t xml:space="preserve"> </w:t>
            </w:r>
          </w:p>
        </w:tc>
        <w:tc>
          <w:tcPr>
            <w:tcW w:w="2494" w:type="dxa"/>
            <w:tcBorders>
              <w:top w:val="single" w:sz="24" w:space="0" w:color="auto"/>
              <w:bottom w:val="single" w:sz="24" w:space="0" w:color="auto"/>
              <w:right w:val="single" w:sz="24" w:space="0" w:color="auto"/>
            </w:tcBorders>
            <w:vAlign w:val="center"/>
          </w:tcPr>
          <w:p w14:paraId="220144AD" w14:textId="77777777" w:rsidR="00C039C5" w:rsidRPr="001D60B3" w:rsidRDefault="00C039C5" w:rsidP="00C039C5">
            <w:pPr>
              <w:pStyle w:val="NoSpacing"/>
              <w:rPr>
                <w:rFonts w:ascii="Arial" w:hAnsi="Arial" w:cs="Arial"/>
                <w:color w:val="4F81BD" w:themeColor="accent1"/>
                <w:sz w:val="20"/>
                <w:szCs w:val="20"/>
              </w:rPr>
            </w:pPr>
            <w:r w:rsidRPr="001D60B3">
              <w:rPr>
                <w:rFonts w:ascii="Arial" w:hAnsi="Arial" w:cs="Arial"/>
                <w:color w:val="4F81BD" w:themeColor="accent1"/>
                <w:sz w:val="20"/>
                <w:szCs w:val="20"/>
              </w:rPr>
              <w:t>Fair Trade</w:t>
            </w:r>
          </w:p>
        </w:tc>
        <w:tc>
          <w:tcPr>
            <w:tcW w:w="2489" w:type="dxa"/>
            <w:tcBorders>
              <w:top w:val="single" w:sz="24" w:space="0" w:color="auto"/>
              <w:left w:val="single" w:sz="24" w:space="0" w:color="auto"/>
              <w:bottom w:val="single" w:sz="24" w:space="0" w:color="auto"/>
              <w:right w:val="single" w:sz="24" w:space="0" w:color="auto"/>
            </w:tcBorders>
            <w:vAlign w:val="center"/>
          </w:tcPr>
          <w:p w14:paraId="6D4B653E" w14:textId="77777777" w:rsidR="00C039C5" w:rsidRDefault="00C039C5" w:rsidP="00C039C5">
            <w:pPr>
              <w:rPr>
                <w:rFonts w:ascii="Arial" w:hAnsi="Arial" w:cs="Arial"/>
                <w:color w:val="0070C0"/>
                <w:sz w:val="20"/>
                <w:szCs w:val="20"/>
              </w:rPr>
            </w:pPr>
            <w:r>
              <w:rPr>
                <w:rFonts w:ascii="Arial" w:hAnsi="Arial" w:cs="Arial"/>
                <w:color w:val="0070C0"/>
                <w:sz w:val="20"/>
                <w:szCs w:val="20"/>
              </w:rPr>
              <w:t xml:space="preserve">Britain during WW2 – population change, land use.                 </w:t>
            </w:r>
          </w:p>
          <w:p w14:paraId="30D7AA69" w14:textId="77777777" w:rsidR="00C039C5" w:rsidRDefault="00C039C5" w:rsidP="00C039C5">
            <w:pPr>
              <w:rPr>
                <w:rFonts w:ascii="Arial" w:hAnsi="Arial" w:cs="Arial"/>
                <w:color w:val="0070C0"/>
                <w:sz w:val="20"/>
                <w:szCs w:val="20"/>
              </w:rPr>
            </w:pPr>
          </w:p>
          <w:p w14:paraId="59766B09" w14:textId="77777777" w:rsidR="00C039C5" w:rsidRPr="001D60B3" w:rsidRDefault="00C039C5" w:rsidP="00C039C5">
            <w:pPr>
              <w:rPr>
                <w:rFonts w:ascii="Arial" w:hAnsi="Arial" w:cs="Arial"/>
                <w:color w:val="0070C0"/>
                <w:sz w:val="20"/>
                <w:szCs w:val="20"/>
              </w:rPr>
            </w:pPr>
            <w:r>
              <w:rPr>
                <w:rFonts w:ascii="Arial" w:hAnsi="Arial" w:cs="Arial"/>
                <w:color w:val="0070C0"/>
                <w:sz w:val="20"/>
                <w:szCs w:val="20"/>
              </w:rPr>
              <w:t>Fieldwork – use a compass</w:t>
            </w:r>
          </w:p>
        </w:tc>
        <w:tc>
          <w:tcPr>
            <w:tcW w:w="2489" w:type="dxa"/>
            <w:tcBorders>
              <w:top w:val="single" w:sz="24" w:space="0" w:color="auto"/>
              <w:left w:val="single" w:sz="24" w:space="0" w:color="auto"/>
              <w:bottom w:val="single" w:sz="24" w:space="0" w:color="auto"/>
              <w:right w:val="single" w:sz="24" w:space="0" w:color="auto"/>
            </w:tcBorders>
            <w:vAlign w:val="center"/>
          </w:tcPr>
          <w:p w14:paraId="782079D2" w14:textId="77777777" w:rsidR="00C039C5" w:rsidRPr="0065551F" w:rsidRDefault="00C039C5" w:rsidP="00C039C5">
            <w:pPr>
              <w:rPr>
                <w:rFonts w:ascii="Arial" w:hAnsi="Arial" w:cs="Arial"/>
                <w:color w:val="0070C0"/>
                <w:sz w:val="20"/>
                <w:szCs w:val="20"/>
              </w:rPr>
            </w:pPr>
            <w:r w:rsidRPr="001D60B3">
              <w:rPr>
                <w:rFonts w:ascii="Arial" w:hAnsi="Arial" w:cs="Arial"/>
                <w:color w:val="0070C0"/>
                <w:sz w:val="20"/>
                <w:szCs w:val="20"/>
              </w:rPr>
              <w:t>British Trade</w:t>
            </w:r>
          </w:p>
        </w:tc>
        <w:tc>
          <w:tcPr>
            <w:tcW w:w="2490" w:type="dxa"/>
            <w:tcBorders>
              <w:top w:val="single" w:sz="24" w:space="0" w:color="auto"/>
              <w:left w:val="single" w:sz="24" w:space="0" w:color="auto"/>
              <w:bottom w:val="single" w:sz="24" w:space="0" w:color="auto"/>
            </w:tcBorders>
            <w:vAlign w:val="center"/>
          </w:tcPr>
          <w:p w14:paraId="6CC0013E" w14:textId="77777777" w:rsidR="00C039C5" w:rsidRPr="0065551F" w:rsidRDefault="00C039C5" w:rsidP="00C039C5">
            <w:pPr>
              <w:pStyle w:val="NoSpacing"/>
              <w:jc w:val="center"/>
              <w:rPr>
                <w:rFonts w:ascii="Arial" w:hAnsi="Arial" w:cs="Arial"/>
                <w:color w:val="0070C0"/>
                <w:sz w:val="20"/>
                <w:szCs w:val="20"/>
              </w:rPr>
            </w:pPr>
            <w:r>
              <w:rPr>
                <w:rFonts w:ascii="Arial" w:hAnsi="Arial" w:cs="Arial"/>
                <w:color w:val="0070C0"/>
                <w:sz w:val="20"/>
                <w:szCs w:val="20"/>
              </w:rPr>
              <w:t>Geography of Israel</w:t>
            </w:r>
          </w:p>
          <w:p w14:paraId="7196D064" w14:textId="77777777" w:rsidR="00C039C5" w:rsidRPr="0065551F" w:rsidRDefault="00C039C5" w:rsidP="00C039C5">
            <w:pPr>
              <w:pStyle w:val="NoSpacing"/>
              <w:jc w:val="center"/>
              <w:rPr>
                <w:rFonts w:ascii="Arial" w:hAnsi="Arial" w:cs="Arial"/>
                <w:color w:val="0070C0"/>
                <w:sz w:val="20"/>
                <w:szCs w:val="20"/>
              </w:rPr>
            </w:pPr>
          </w:p>
        </w:tc>
        <w:tc>
          <w:tcPr>
            <w:tcW w:w="2490" w:type="dxa"/>
            <w:tcBorders>
              <w:top w:val="single" w:sz="24" w:space="0" w:color="auto"/>
              <w:bottom w:val="single" w:sz="24" w:space="0" w:color="auto"/>
              <w:right w:val="single" w:sz="24" w:space="0" w:color="auto"/>
            </w:tcBorders>
            <w:vAlign w:val="center"/>
          </w:tcPr>
          <w:p w14:paraId="34FF1C98" w14:textId="77777777" w:rsidR="00C039C5" w:rsidRPr="0065551F" w:rsidRDefault="00C039C5" w:rsidP="00C039C5">
            <w:pPr>
              <w:pStyle w:val="NoSpacing"/>
              <w:jc w:val="center"/>
              <w:rPr>
                <w:rFonts w:ascii="Arial" w:hAnsi="Arial" w:cs="Arial"/>
                <w:color w:val="0070C0"/>
                <w:sz w:val="20"/>
                <w:szCs w:val="20"/>
              </w:rPr>
            </w:pPr>
          </w:p>
        </w:tc>
      </w:tr>
      <w:tr w:rsidR="00C039C5" w14:paraId="2FC2BC3D" w14:textId="77777777" w:rsidTr="00C039C5">
        <w:trPr>
          <w:cantSplit/>
          <w:trHeight w:val="1365"/>
        </w:trPr>
        <w:tc>
          <w:tcPr>
            <w:tcW w:w="674" w:type="dxa"/>
            <w:tcBorders>
              <w:top w:val="single" w:sz="24" w:space="0" w:color="auto"/>
              <w:left w:val="single" w:sz="24" w:space="0" w:color="auto"/>
              <w:bottom w:val="single" w:sz="24" w:space="0" w:color="auto"/>
              <w:right w:val="single" w:sz="24" w:space="0" w:color="auto"/>
            </w:tcBorders>
            <w:textDirection w:val="btLr"/>
            <w:vAlign w:val="center"/>
          </w:tcPr>
          <w:p w14:paraId="6B7A1DB9" w14:textId="77777777" w:rsidR="00C039C5" w:rsidRPr="00811257" w:rsidRDefault="00C039C5" w:rsidP="00C039C5">
            <w:pPr>
              <w:pStyle w:val="NoSpacing"/>
              <w:ind w:left="113" w:right="113"/>
              <w:jc w:val="center"/>
              <w:rPr>
                <w:rFonts w:ascii="Arial" w:hAnsi="Arial" w:cs="Arial"/>
                <w:color w:val="548DD4" w:themeColor="text2" w:themeTint="99"/>
              </w:rPr>
            </w:pPr>
            <w:r w:rsidRPr="00811257">
              <w:rPr>
                <w:rFonts w:ascii="Arial" w:hAnsi="Arial" w:cs="Arial"/>
              </w:rPr>
              <w:t>Hebrew</w:t>
            </w:r>
          </w:p>
        </w:tc>
        <w:tc>
          <w:tcPr>
            <w:tcW w:w="2488" w:type="dxa"/>
            <w:tcBorders>
              <w:top w:val="single" w:sz="24" w:space="0" w:color="auto"/>
              <w:left w:val="single" w:sz="24" w:space="0" w:color="auto"/>
              <w:bottom w:val="single" w:sz="24" w:space="0" w:color="auto"/>
            </w:tcBorders>
            <w:vAlign w:val="center"/>
          </w:tcPr>
          <w:p w14:paraId="6A8E162D" w14:textId="77777777" w:rsidR="00C039C5" w:rsidRPr="00811257" w:rsidRDefault="00C039C5" w:rsidP="00C039C5">
            <w:pPr>
              <w:pStyle w:val="NoSpacing"/>
              <w:numPr>
                <w:ilvl w:val="0"/>
                <w:numId w:val="6"/>
              </w:numPr>
              <w:rPr>
                <w:rFonts w:ascii="Arial" w:hAnsi="Arial" w:cs="Arial"/>
                <w:color w:val="548DD4" w:themeColor="text2" w:themeTint="99"/>
                <w:sz w:val="20"/>
                <w:szCs w:val="20"/>
              </w:rPr>
            </w:pPr>
            <w:r w:rsidRPr="00811257">
              <w:rPr>
                <w:rFonts w:ascii="Arial" w:hAnsi="Arial" w:cs="Arial"/>
                <w:color w:val="548DD4" w:themeColor="text2" w:themeTint="99"/>
                <w:sz w:val="20"/>
                <w:szCs w:val="20"/>
              </w:rPr>
              <w:t xml:space="preserve"> Revision</w:t>
            </w:r>
          </w:p>
          <w:p w14:paraId="50E6064B" w14:textId="77777777" w:rsidR="00C039C5" w:rsidRPr="00811257" w:rsidRDefault="00C039C5" w:rsidP="00C039C5">
            <w:pPr>
              <w:pStyle w:val="NoSpacing"/>
              <w:numPr>
                <w:ilvl w:val="0"/>
                <w:numId w:val="6"/>
              </w:numPr>
              <w:rPr>
                <w:rFonts w:ascii="Arial" w:hAnsi="Arial" w:cs="Arial"/>
                <w:color w:val="548DD4" w:themeColor="text2" w:themeTint="99"/>
                <w:sz w:val="20"/>
                <w:szCs w:val="20"/>
              </w:rPr>
            </w:pPr>
            <w:r w:rsidRPr="00811257">
              <w:rPr>
                <w:rFonts w:ascii="Arial" w:hAnsi="Arial" w:cs="Arial"/>
                <w:color w:val="548DD4" w:themeColor="text2" w:themeTint="99"/>
                <w:sz w:val="20"/>
                <w:szCs w:val="20"/>
              </w:rPr>
              <w:t>Going shopping</w:t>
            </w:r>
          </w:p>
          <w:p w14:paraId="18AA8FD5" w14:textId="77777777" w:rsidR="00C039C5" w:rsidRPr="00811257" w:rsidRDefault="00C039C5" w:rsidP="00C039C5">
            <w:pPr>
              <w:pStyle w:val="NoSpacing"/>
              <w:numPr>
                <w:ilvl w:val="0"/>
                <w:numId w:val="6"/>
              </w:numPr>
              <w:rPr>
                <w:rFonts w:ascii="Arial" w:hAnsi="Arial" w:cs="Arial"/>
                <w:color w:val="548DD4" w:themeColor="text2" w:themeTint="99"/>
                <w:sz w:val="20"/>
                <w:szCs w:val="20"/>
              </w:rPr>
            </w:pPr>
            <w:r w:rsidRPr="00811257">
              <w:rPr>
                <w:rFonts w:ascii="Arial" w:hAnsi="Arial" w:cs="Arial"/>
                <w:color w:val="548DD4" w:themeColor="text2" w:themeTint="99"/>
                <w:sz w:val="20"/>
                <w:szCs w:val="20"/>
              </w:rPr>
              <w:t>School trip</w:t>
            </w:r>
          </w:p>
        </w:tc>
        <w:tc>
          <w:tcPr>
            <w:tcW w:w="2494" w:type="dxa"/>
            <w:tcBorders>
              <w:top w:val="single" w:sz="24" w:space="0" w:color="auto"/>
              <w:bottom w:val="single" w:sz="24" w:space="0" w:color="auto"/>
              <w:right w:val="single" w:sz="24" w:space="0" w:color="auto"/>
            </w:tcBorders>
            <w:vAlign w:val="center"/>
          </w:tcPr>
          <w:p w14:paraId="5E05B6E7" w14:textId="77777777" w:rsidR="00C039C5" w:rsidRPr="00811257" w:rsidRDefault="00C039C5" w:rsidP="00C039C5">
            <w:pPr>
              <w:pStyle w:val="NoSpacing"/>
              <w:numPr>
                <w:ilvl w:val="0"/>
                <w:numId w:val="6"/>
              </w:numPr>
              <w:rPr>
                <w:rFonts w:ascii="Arial" w:hAnsi="Arial" w:cs="Arial"/>
                <w:color w:val="0070C0"/>
                <w:sz w:val="20"/>
                <w:szCs w:val="20"/>
              </w:rPr>
            </w:pPr>
            <w:r w:rsidRPr="00811257">
              <w:rPr>
                <w:rFonts w:ascii="Arial" w:hAnsi="Arial" w:cs="Arial"/>
                <w:color w:val="0070C0"/>
                <w:sz w:val="20"/>
                <w:szCs w:val="20"/>
              </w:rPr>
              <w:t>Before school trip</w:t>
            </w:r>
          </w:p>
          <w:p w14:paraId="68A2F529" w14:textId="77777777" w:rsidR="00C039C5" w:rsidRPr="00811257" w:rsidRDefault="00C039C5" w:rsidP="00C039C5">
            <w:pPr>
              <w:pStyle w:val="NoSpacing"/>
              <w:numPr>
                <w:ilvl w:val="0"/>
                <w:numId w:val="6"/>
              </w:numPr>
              <w:rPr>
                <w:rFonts w:ascii="Arial" w:hAnsi="Arial" w:cs="Arial"/>
                <w:color w:val="0070C0"/>
                <w:sz w:val="20"/>
                <w:szCs w:val="20"/>
              </w:rPr>
            </w:pPr>
            <w:r w:rsidRPr="00811257">
              <w:rPr>
                <w:rFonts w:ascii="Arial" w:hAnsi="Arial" w:cs="Arial"/>
                <w:color w:val="0070C0"/>
                <w:sz w:val="20"/>
                <w:szCs w:val="20"/>
              </w:rPr>
              <w:t xml:space="preserve">After school </w:t>
            </w:r>
            <w:proofErr w:type="gramStart"/>
            <w:r w:rsidRPr="00811257">
              <w:rPr>
                <w:rFonts w:ascii="Arial" w:hAnsi="Arial" w:cs="Arial"/>
                <w:color w:val="0070C0"/>
                <w:sz w:val="20"/>
                <w:szCs w:val="20"/>
              </w:rPr>
              <w:t>trip(</w:t>
            </w:r>
            <w:proofErr w:type="gramEnd"/>
            <w:r w:rsidRPr="00811257">
              <w:rPr>
                <w:rFonts w:ascii="Arial" w:hAnsi="Arial" w:cs="Arial"/>
                <w:color w:val="0070C0"/>
                <w:sz w:val="20"/>
                <w:szCs w:val="20"/>
              </w:rPr>
              <w:t>past tense)</w:t>
            </w:r>
          </w:p>
        </w:tc>
        <w:tc>
          <w:tcPr>
            <w:tcW w:w="2489" w:type="dxa"/>
            <w:tcBorders>
              <w:top w:val="single" w:sz="24" w:space="0" w:color="auto"/>
              <w:left w:val="single" w:sz="24" w:space="0" w:color="auto"/>
              <w:bottom w:val="single" w:sz="24" w:space="0" w:color="auto"/>
            </w:tcBorders>
            <w:vAlign w:val="center"/>
          </w:tcPr>
          <w:p w14:paraId="676947CF" w14:textId="77777777" w:rsidR="00C039C5" w:rsidRDefault="00C039C5" w:rsidP="00C039C5">
            <w:pPr>
              <w:pStyle w:val="NoSpacing"/>
              <w:jc w:val="center"/>
              <w:rPr>
                <w:rFonts w:ascii="Arial" w:hAnsi="Arial" w:cs="Arial"/>
                <w:color w:val="0070C0"/>
                <w:sz w:val="20"/>
                <w:szCs w:val="20"/>
                <w:u w:val="single"/>
              </w:rPr>
            </w:pPr>
            <w:r>
              <w:rPr>
                <w:rFonts w:ascii="Arial" w:hAnsi="Arial" w:cs="Arial"/>
                <w:color w:val="0070C0"/>
                <w:sz w:val="20"/>
                <w:szCs w:val="20"/>
                <w:u w:val="single"/>
              </w:rPr>
              <w:t>Past tense (use the I form)</w:t>
            </w:r>
          </w:p>
          <w:p w14:paraId="30C446BC" w14:textId="77777777" w:rsidR="00C039C5" w:rsidRPr="007D2535" w:rsidRDefault="00C039C5" w:rsidP="00C039C5">
            <w:pPr>
              <w:pStyle w:val="NoSpacing"/>
              <w:jc w:val="center"/>
              <w:rPr>
                <w:rFonts w:ascii="Arial" w:hAnsi="Arial" w:cs="Arial"/>
                <w:color w:val="0070C0"/>
                <w:sz w:val="20"/>
                <w:szCs w:val="20"/>
                <w:u w:val="single"/>
              </w:rPr>
            </w:pPr>
            <w:r>
              <w:rPr>
                <w:rFonts w:ascii="Arial" w:hAnsi="Arial" w:cs="Arial"/>
                <w:color w:val="0070C0"/>
                <w:sz w:val="20"/>
                <w:szCs w:val="20"/>
                <w:u w:val="single"/>
              </w:rPr>
              <w:t>Tour of the school</w:t>
            </w:r>
          </w:p>
        </w:tc>
        <w:tc>
          <w:tcPr>
            <w:tcW w:w="2489" w:type="dxa"/>
            <w:tcBorders>
              <w:top w:val="single" w:sz="24" w:space="0" w:color="auto"/>
              <w:bottom w:val="single" w:sz="24" w:space="0" w:color="auto"/>
              <w:right w:val="single" w:sz="24" w:space="0" w:color="auto"/>
            </w:tcBorders>
            <w:vAlign w:val="center"/>
          </w:tcPr>
          <w:p w14:paraId="6BCD29BA" w14:textId="77777777" w:rsidR="00C039C5" w:rsidRDefault="00C039C5" w:rsidP="00C039C5">
            <w:pPr>
              <w:pStyle w:val="NoSpacing"/>
              <w:jc w:val="center"/>
              <w:rPr>
                <w:rFonts w:ascii="Arial" w:hAnsi="Arial" w:cs="Arial"/>
                <w:color w:val="0070C0"/>
                <w:sz w:val="20"/>
                <w:szCs w:val="20"/>
              </w:rPr>
            </w:pPr>
            <w:r>
              <w:rPr>
                <w:rFonts w:ascii="Arial" w:hAnsi="Arial" w:cs="Arial"/>
                <w:color w:val="0070C0"/>
                <w:sz w:val="20"/>
                <w:szCs w:val="20"/>
              </w:rPr>
              <w:t xml:space="preserve">Revision </w:t>
            </w:r>
          </w:p>
          <w:p w14:paraId="080794F0" w14:textId="77777777" w:rsidR="00C039C5" w:rsidRDefault="00C039C5" w:rsidP="00C039C5">
            <w:pPr>
              <w:pStyle w:val="NoSpacing"/>
              <w:jc w:val="center"/>
              <w:rPr>
                <w:rFonts w:ascii="Arial" w:hAnsi="Arial" w:cs="Arial"/>
                <w:color w:val="0070C0"/>
                <w:sz w:val="20"/>
                <w:szCs w:val="20"/>
              </w:rPr>
            </w:pPr>
            <w:r>
              <w:rPr>
                <w:rFonts w:ascii="Arial" w:hAnsi="Arial" w:cs="Arial"/>
                <w:color w:val="0070C0"/>
                <w:sz w:val="20"/>
                <w:szCs w:val="20"/>
              </w:rPr>
              <w:t>When were you born?</w:t>
            </w:r>
          </w:p>
          <w:p w14:paraId="2EEA1A3B" w14:textId="77777777" w:rsidR="00C039C5" w:rsidRPr="007D2535" w:rsidRDefault="00C039C5" w:rsidP="00C039C5">
            <w:pPr>
              <w:pStyle w:val="NoSpacing"/>
              <w:jc w:val="center"/>
              <w:rPr>
                <w:rFonts w:ascii="Arial" w:hAnsi="Arial" w:cs="Arial"/>
                <w:color w:val="0070C0"/>
                <w:sz w:val="20"/>
                <w:szCs w:val="20"/>
              </w:rPr>
            </w:pPr>
            <w:r>
              <w:rPr>
                <w:rFonts w:ascii="Arial" w:hAnsi="Arial" w:cs="Arial"/>
                <w:color w:val="0070C0"/>
                <w:sz w:val="20"/>
                <w:szCs w:val="20"/>
              </w:rPr>
              <w:t>Months of the year</w:t>
            </w:r>
          </w:p>
        </w:tc>
        <w:tc>
          <w:tcPr>
            <w:tcW w:w="2490" w:type="dxa"/>
            <w:tcBorders>
              <w:top w:val="single" w:sz="24" w:space="0" w:color="auto"/>
              <w:left w:val="single" w:sz="24" w:space="0" w:color="auto"/>
              <w:bottom w:val="single" w:sz="24" w:space="0" w:color="auto"/>
            </w:tcBorders>
            <w:vAlign w:val="center"/>
          </w:tcPr>
          <w:p w14:paraId="49C0FFE3" w14:textId="77777777" w:rsidR="00C039C5" w:rsidRDefault="00C039C5" w:rsidP="00C039C5">
            <w:pPr>
              <w:pStyle w:val="NoSpacing"/>
              <w:jc w:val="center"/>
              <w:rPr>
                <w:rFonts w:ascii="Arial" w:hAnsi="Arial" w:cs="Arial"/>
                <w:color w:val="0070C0"/>
                <w:sz w:val="20"/>
                <w:szCs w:val="20"/>
              </w:rPr>
            </w:pPr>
            <w:r>
              <w:rPr>
                <w:rFonts w:ascii="Arial" w:hAnsi="Arial" w:cs="Arial"/>
                <w:color w:val="0070C0"/>
                <w:sz w:val="20"/>
                <w:szCs w:val="20"/>
              </w:rPr>
              <w:t>Hobbies</w:t>
            </w:r>
          </w:p>
          <w:p w14:paraId="214E11B6" w14:textId="77777777" w:rsidR="00C039C5" w:rsidRPr="00DF3532" w:rsidRDefault="00C039C5" w:rsidP="00C039C5">
            <w:pPr>
              <w:pStyle w:val="NoSpacing"/>
              <w:jc w:val="center"/>
              <w:rPr>
                <w:rFonts w:ascii="Arial" w:hAnsi="Arial" w:cs="Arial"/>
                <w:color w:val="0070C0"/>
                <w:sz w:val="20"/>
                <w:szCs w:val="20"/>
              </w:rPr>
            </w:pPr>
            <w:r>
              <w:rPr>
                <w:rFonts w:ascii="Arial" w:hAnsi="Arial" w:cs="Arial"/>
                <w:color w:val="0070C0"/>
                <w:sz w:val="20"/>
                <w:szCs w:val="20"/>
              </w:rPr>
              <w:t>What did I do yesterday?</w:t>
            </w:r>
          </w:p>
        </w:tc>
        <w:tc>
          <w:tcPr>
            <w:tcW w:w="2490" w:type="dxa"/>
            <w:tcBorders>
              <w:top w:val="single" w:sz="24" w:space="0" w:color="auto"/>
              <w:bottom w:val="single" w:sz="24" w:space="0" w:color="auto"/>
              <w:right w:val="single" w:sz="24" w:space="0" w:color="auto"/>
            </w:tcBorders>
            <w:vAlign w:val="center"/>
          </w:tcPr>
          <w:p w14:paraId="5E566A45" w14:textId="77777777" w:rsidR="00C039C5" w:rsidRDefault="00C039C5" w:rsidP="00C039C5">
            <w:pPr>
              <w:pStyle w:val="NoSpacing"/>
              <w:jc w:val="center"/>
              <w:rPr>
                <w:rFonts w:ascii="Arial" w:hAnsi="Arial" w:cs="Arial"/>
                <w:color w:val="0070C0"/>
                <w:sz w:val="20"/>
                <w:szCs w:val="20"/>
              </w:rPr>
            </w:pPr>
            <w:r>
              <w:rPr>
                <w:rFonts w:ascii="Arial" w:hAnsi="Arial" w:cs="Arial"/>
                <w:color w:val="0070C0"/>
                <w:sz w:val="20"/>
                <w:szCs w:val="20"/>
              </w:rPr>
              <w:t>End of year party</w:t>
            </w:r>
          </w:p>
          <w:p w14:paraId="6D072C0D" w14:textId="77777777" w:rsidR="00C039C5" w:rsidRPr="00042079" w:rsidRDefault="00C039C5" w:rsidP="00C039C5">
            <w:pPr>
              <w:pStyle w:val="NoSpacing"/>
              <w:jc w:val="center"/>
              <w:rPr>
                <w:rFonts w:ascii="Arial" w:hAnsi="Arial" w:cs="Arial"/>
                <w:color w:val="0070C0"/>
                <w:sz w:val="20"/>
                <w:szCs w:val="20"/>
              </w:rPr>
            </w:pPr>
          </w:p>
        </w:tc>
      </w:tr>
      <w:tr w:rsidR="00C039C5" w:rsidRPr="00285D99" w14:paraId="3C29D6D7" w14:textId="77777777" w:rsidTr="00C039C5">
        <w:trPr>
          <w:cantSplit/>
          <w:trHeight w:val="1134"/>
        </w:trPr>
        <w:tc>
          <w:tcPr>
            <w:tcW w:w="674" w:type="dxa"/>
            <w:tcBorders>
              <w:top w:val="single" w:sz="24" w:space="0" w:color="auto"/>
              <w:left w:val="single" w:sz="24" w:space="0" w:color="auto"/>
              <w:bottom w:val="single" w:sz="24" w:space="0" w:color="auto"/>
              <w:right w:val="single" w:sz="24" w:space="0" w:color="auto"/>
            </w:tcBorders>
            <w:textDirection w:val="btLr"/>
            <w:vAlign w:val="center"/>
          </w:tcPr>
          <w:p w14:paraId="4FDE50B1" w14:textId="77777777" w:rsidR="00C039C5" w:rsidRPr="00285D99" w:rsidRDefault="00C039C5" w:rsidP="00C039C5">
            <w:pPr>
              <w:pStyle w:val="NoSpacing"/>
              <w:rPr>
                <w:rFonts w:ascii="Arial" w:hAnsi="Arial" w:cs="Arial"/>
                <w:sz w:val="24"/>
              </w:rPr>
            </w:pPr>
            <w:r w:rsidRPr="00285D99">
              <w:rPr>
                <w:rFonts w:ascii="Arial" w:hAnsi="Arial" w:cs="Arial"/>
                <w:sz w:val="24"/>
              </w:rPr>
              <w:t>Jewish Studies</w:t>
            </w:r>
          </w:p>
        </w:tc>
        <w:tc>
          <w:tcPr>
            <w:tcW w:w="2488" w:type="dxa"/>
            <w:tcBorders>
              <w:top w:val="single" w:sz="24" w:space="0" w:color="auto"/>
              <w:left w:val="single" w:sz="24" w:space="0" w:color="auto"/>
              <w:bottom w:val="single" w:sz="24" w:space="0" w:color="auto"/>
            </w:tcBorders>
            <w:vAlign w:val="center"/>
          </w:tcPr>
          <w:p w14:paraId="49245B17" w14:textId="77777777" w:rsidR="00C039C5" w:rsidRPr="0065551F" w:rsidRDefault="00C039C5" w:rsidP="00C039C5">
            <w:pPr>
              <w:pStyle w:val="NoSpacing"/>
              <w:rPr>
                <w:rFonts w:ascii="Arial" w:hAnsi="Arial" w:cs="Arial"/>
                <w:color w:val="4F81BD" w:themeColor="accent1"/>
                <w:sz w:val="20"/>
                <w:szCs w:val="20"/>
              </w:rPr>
            </w:pPr>
            <w:r w:rsidRPr="0065551F">
              <w:rPr>
                <w:rFonts w:ascii="Arial" w:hAnsi="Arial" w:cs="Arial"/>
                <w:color w:val="4F81BD" w:themeColor="accent1"/>
                <w:sz w:val="20"/>
                <w:szCs w:val="20"/>
              </w:rPr>
              <w:t>Rosh Hashanah</w:t>
            </w:r>
          </w:p>
          <w:p w14:paraId="216A7129" w14:textId="77777777" w:rsidR="00C039C5" w:rsidRPr="0065551F" w:rsidRDefault="00C039C5" w:rsidP="00C039C5">
            <w:pPr>
              <w:pStyle w:val="NoSpacing"/>
              <w:rPr>
                <w:rFonts w:ascii="Arial" w:hAnsi="Arial" w:cs="Arial"/>
                <w:color w:val="4F81BD" w:themeColor="accent1"/>
                <w:sz w:val="20"/>
                <w:szCs w:val="20"/>
              </w:rPr>
            </w:pPr>
            <w:r w:rsidRPr="0065551F">
              <w:rPr>
                <w:rFonts w:ascii="Arial" w:hAnsi="Arial" w:cs="Arial"/>
                <w:color w:val="4F81BD" w:themeColor="accent1"/>
                <w:sz w:val="20"/>
                <w:szCs w:val="20"/>
              </w:rPr>
              <w:t xml:space="preserve">Yom Kippur </w:t>
            </w:r>
          </w:p>
          <w:p w14:paraId="6ED064DE" w14:textId="77777777" w:rsidR="00C039C5" w:rsidRPr="0065551F" w:rsidRDefault="00C039C5" w:rsidP="00C039C5">
            <w:pPr>
              <w:pStyle w:val="NoSpacing"/>
              <w:rPr>
                <w:rFonts w:ascii="Arial" w:hAnsi="Arial" w:cs="Arial"/>
                <w:color w:val="4F81BD" w:themeColor="accent1"/>
                <w:sz w:val="20"/>
                <w:szCs w:val="20"/>
              </w:rPr>
            </w:pPr>
            <w:r w:rsidRPr="0065551F">
              <w:rPr>
                <w:rFonts w:ascii="Arial" w:hAnsi="Arial" w:cs="Arial"/>
                <w:color w:val="4F81BD" w:themeColor="accent1"/>
                <w:sz w:val="20"/>
                <w:szCs w:val="20"/>
              </w:rPr>
              <w:t>Sukkot</w:t>
            </w:r>
          </w:p>
          <w:p w14:paraId="0F38EA5C" w14:textId="77777777" w:rsidR="00C039C5" w:rsidRPr="0065551F" w:rsidRDefault="00C039C5" w:rsidP="00C039C5">
            <w:pPr>
              <w:pStyle w:val="NoSpacing"/>
              <w:rPr>
                <w:rFonts w:ascii="Arial" w:hAnsi="Arial" w:cs="Arial"/>
                <w:color w:val="4F81BD" w:themeColor="accent1"/>
                <w:sz w:val="20"/>
                <w:szCs w:val="20"/>
              </w:rPr>
            </w:pPr>
            <w:r w:rsidRPr="0065551F">
              <w:rPr>
                <w:rFonts w:ascii="Arial" w:hAnsi="Arial" w:cs="Arial"/>
                <w:color w:val="4F81BD" w:themeColor="accent1"/>
                <w:sz w:val="20"/>
                <w:szCs w:val="20"/>
              </w:rPr>
              <w:t>Simchat Torah</w:t>
            </w:r>
          </w:p>
          <w:p w14:paraId="06CDDD8E" w14:textId="77777777" w:rsidR="00C039C5" w:rsidRPr="0065551F" w:rsidRDefault="00C039C5" w:rsidP="00C039C5">
            <w:pPr>
              <w:pStyle w:val="NoSpacing"/>
              <w:rPr>
                <w:rFonts w:ascii="Arial" w:hAnsi="Arial" w:cs="Arial"/>
                <w:color w:val="4F81BD" w:themeColor="accent1"/>
                <w:sz w:val="20"/>
                <w:szCs w:val="20"/>
              </w:rPr>
            </w:pPr>
            <w:r w:rsidRPr="0065551F">
              <w:rPr>
                <w:rFonts w:ascii="Arial" w:hAnsi="Arial" w:cs="Arial"/>
                <w:color w:val="4F81BD" w:themeColor="accent1"/>
                <w:sz w:val="20"/>
                <w:szCs w:val="20"/>
              </w:rPr>
              <w:t>Shemini Atzeret</w:t>
            </w:r>
          </w:p>
          <w:p w14:paraId="7D6C508B" w14:textId="77777777" w:rsidR="00C039C5" w:rsidRPr="0065551F" w:rsidRDefault="00C039C5" w:rsidP="00C039C5">
            <w:pPr>
              <w:pStyle w:val="NoSpacing"/>
              <w:rPr>
                <w:rFonts w:ascii="Arial" w:hAnsi="Arial" w:cs="Arial"/>
                <w:color w:val="4F81BD" w:themeColor="accent1"/>
                <w:sz w:val="20"/>
                <w:szCs w:val="20"/>
              </w:rPr>
            </w:pPr>
            <w:r w:rsidRPr="0065551F">
              <w:rPr>
                <w:rFonts w:ascii="Arial" w:hAnsi="Arial" w:cs="Arial"/>
                <w:color w:val="4F81BD" w:themeColor="accent1"/>
                <w:sz w:val="20"/>
                <w:szCs w:val="20"/>
              </w:rPr>
              <w:t xml:space="preserve">Compare theories of </w:t>
            </w:r>
            <w:r>
              <w:rPr>
                <w:rFonts w:ascii="Arial" w:hAnsi="Arial" w:cs="Arial"/>
                <w:color w:val="4F81BD" w:themeColor="accent1"/>
                <w:sz w:val="20"/>
                <w:szCs w:val="20"/>
              </w:rPr>
              <w:t>e</w:t>
            </w:r>
            <w:r w:rsidRPr="0065551F">
              <w:rPr>
                <w:rFonts w:ascii="Arial" w:hAnsi="Arial" w:cs="Arial"/>
                <w:color w:val="4F81BD" w:themeColor="accent1"/>
                <w:sz w:val="20"/>
                <w:szCs w:val="20"/>
              </w:rPr>
              <w:t xml:space="preserve">volution with </w:t>
            </w:r>
            <w:proofErr w:type="spellStart"/>
            <w:r w:rsidRPr="0065551F">
              <w:rPr>
                <w:rFonts w:ascii="Arial" w:hAnsi="Arial" w:cs="Arial"/>
                <w:color w:val="4F81BD" w:themeColor="accent1"/>
                <w:sz w:val="20"/>
                <w:szCs w:val="20"/>
              </w:rPr>
              <w:t>Bereishit</w:t>
            </w:r>
            <w:proofErr w:type="spellEnd"/>
          </w:p>
        </w:tc>
        <w:tc>
          <w:tcPr>
            <w:tcW w:w="2494" w:type="dxa"/>
            <w:tcBorders>
              <w:top w:val="single" w:sz="24" w:space="0" w:color="auto"/>
              <w:bottom w:val="single" w:sz="24" w:space="0" w:color="auto"/>
              <w:right w:val="single" w:sz="24" w:space="0" w:color="auto"/>
            </w:tcBorders>
            <w:vAlign w:val="center"/>
          </w:tcPr>
          <w:p w14:paraId="78B6CA10" w14:textId="77777777" w:rsidR="00C039C5" w:rsidRPr="0065551F" w:rsidRDefault="00C039C5" w:rsidP="00C039C5">
            <w:pPr>
              <w:pStyle w:val="NoSpacing"/>
              <w:rPr>
                <w:rFonts w:ascii="Arial" w:hAnsi="Arial" w:cs="Arial"/>
                <w:color w:val="4F81BD" w:themeColor="accent1"/>
                <w:sz w:val="20"/>
                <w:szCs w:val="20"/>
              </w:rPr>
            </w:pPr>
            <w:proofErr w:type="spellStart"/>
            <w:r w:rsidRPr="0065551F">
              <w:rPr>
                <w:rFonts w:ascii="Arial" w:hAnsi="Arial" w:cs="Arial"/>
                <w:color w:val="4F81BD" w:themeColor="accent1"/>
                <w:sz w:val="20"/>
                <w:szCs w:val="20"/>
              </w:rPr>
              <w:t>Tzedek</w:t>
            </w:r>
            <w:proofErr w:type="spellEnd"/>
            <w:r w:rsidRPr="0065551F">
              <w:rPr>
                <w:rFonts w:ascii="Arial" w:hAnsi="Arial" w:cs="Arial"/>
                <w:color w:val="4F81BD" w:themeColor="accent1"/>
                <w:sz w:val="20"/>
                <w:szCs w:val="20"/>
              </w:rPr>
              <w:t xml:space="preserve"> </w:t>
            </w:r>
            <w:proofErr w:type="spellStart"/>
            <w:r w:rsidRPr="0065551F">
              <w:rPr>
                <w:rFonts w:ascii="Arial" w:hAnsi="Arial" w:cs="Arial"/>
                <w:color w:val="4F81BD" w:themeColor="accent1"/>
                <w:sz w:val="20"/>
                <w:szCs w:val="20"/>
              </w:rPr>
              <w:t>tirdof</w:t>
            </w:r>
            <w:proofErr w:type="spellEnd"/>
            <w:r w:rsidRPr="0065551F">
              <w:rPr>
                <w:rFonts w:ascii="Arial" w:hAnsi="Arial" w:cs="Arial"/>
                <w:color w:val="4F81BD" w:themeColor="accent1"/>
                <w:sz w:val="20"/>
                <w:szCs w:val="20"/>
              </w:rPr>
              <w:t xml:space="preserve"> – Jewish obligations to pursue justice. </w:t>
            </w:r>
          </w:p>
          <w:p w14:paraId="39DD826B" w14:textId="77777777" w:rsidR="00C039C5" w:rsidRPr="0065551F" w:rsidRDefault="00C039C5" w:rsidP="00C039C5">
            <w:pPr>
              <w:pStyle w:val="NoSpacing"/>
              <w:rPr>
                <w:rFonts w:ascii="Arial" w:hAnsi="Arial" w:cs="Arial"/>
                <w:color w:val="4F81BD" w:themeColor="accent1"/>
                <w:sz w:val="20"/>
                <w:szCs w:val="20"/>
              </w:rPr>
            </w:pPr>
            <w:r w:rsidRPr="0065551F">
              <w:rPr>
                <w:rFonts w:ascii="Arial" w:hAnsi="Arial" w:cs="Arial"/>
                <w:color w:val="4F81BD" w:themeColor="accent1"/>
                <w:sz w:val="20"/>
                <w:szCs w:val="20"/>
              </w:rPr>
              <w:t>Chanukah</w:t>
            </w:r>
          </w:p>
        </w:tc>
        <w:tc>
          <w:tcPr>
            <w:tcW w:w="2489" w:type="dxa"/>
            <w:tcBorders>
              <w:top w:val="single" w:sz="24" w:space="0" w:color="auto"/>
              <w:left w:val="single" w:sz="24" w:space="0" w:color="auto"/>
              <w:bottom w:val="single" w:sz="24" w:space="0" w:color="auto"/>
            </w:tcBorders>
            <w:vAlign w:val="center"/>
          </w:tcPr>
          <w:p w14:paraId="19A1CC3A" w14:textId="77777777" w:rsidR="00C039C5" w:rsidRPr="0065551F" w:rsidRDefault="00C039C5" w:rsidP="00C039C5">
            <w:pPr>
              <w:pStyle w:val="NoSpacing"/>
              <w:rPr>
                <w:rFonts w:ascii="Arial" w:hAnsi="Arial" w:cs="Arial"/>
                <w:color w:val="4F81BD" w:themeColor="accent1"/>
                <w:sz w:val="20"/>
                <w:szCs w:val="20"/>
              </w:rPr>
            </w:pPr>
            <w:r>
              <w:rPr>
                <w:rFonts w:ascii="Arial" w:hAnsi="Arial" w:cs="Arial"/>
                <w:color w:val="4F81BD" w:themeColor="accent1"/>
                <w:sz w:val="20"/>
                <w:szCs w:val="20"/>
              </w:rPr>
              <w:t xml:space="preserve">Tu </w:t>
            </w:r>
            <w:proofErr w:type="spellStart"/>
            <w:r>
              <w:rPr>
                <w:rFonts w:ascii="Arial" w:hAnsi="Arial" w:cs="Arial"/>
                <w:color w:val="4F81BD" w:themeColor="accent1"/>
                <w:sz w:val="20"/>
                <w:szCs w:val="20"/>
              </w:rPr>
              <w:t>B’Shevat</w:t>
            </w:r>
            <w:proofErr w:type="spellEnd"/>
          </w:p>
          <w:p w14:paraId="48A21919" w14:textId="77777777" w:rsidR="00C039C5" w:rsidRDefault="00C039C5" w:rsidP="00C039C5">
            <w:pPr>
              <w:pStyle w:val="NoSpacing"/>
              <w:rPr>
                <w:rFonts w:ascii="Arial" w:hAnsi="Arial" w:cs="Arial"/>
                <w:color w:val="4F81BD" w:themeColor="accent1"/>
                <w:sz w:val="20"/>
                <w:szCs w:val="20"/>
              </w:rPr>
            </w:pPr>
          </w:p>
          <w:p w14:paraId="7260D899" w14:textId="77777777" w:rsidR="00C039C5" w:rsidRDefault="00C039C5" w:rsidP="00C039C5">
            <w:pPr>
              <w:pStyle w:val="NoSpacing"/>
              <w:rPr>
                <w:rFonts w:ascii="Arial" w:hAnsi="Arial" w:cs="Arial"/>
                <w:color w:val="4F81BD" w:themeColor="accent1"/>
                <w:sz w:val="20"/>
                <w:szCs w:val="20"/>
              </w:rPr>
            </w:pPr>
            <w:proofErr w:type="gramStart"/>
            <w:r w:rsidRPr="0065551F">
              <w:rPr>
                <w:rFonts w:ascii="Arial" w:hAnsi="Arial" w:cs="Arial"/>
                <w:color w:val="4F81BD" w:themeColor="accent1"/>
                <w:sz w:val="20"/>
                <w:szCs w:val="20"/>
              </w:rPr>
              <w:t xml:space="preserve">Blessing  </w:t>
            </w:r>
            <w:r>
              <w:rPr>
                <w:rFonts w:ascii="Arial" w:hAnsi="Arial" w:cs="Arial"/>
                <w:color w:val="4F81BD" w:themeColor="accent1"/>
                <w:sz w:val="20"/>
                <w:szCs w:val="20"/>
              </w:rPr>
              <w:t>for</w:t>
            </w:r>
            <w:proofErr w:type="gramEnd"/>
            <w:r>
              <w:rPr>
                <w:rFonts w:ascii="Arial" w:hAnsi="Arial" w:cs="Arial"/>
                <w:color w:val="4F81BD" w:themeColor="accent1"/>
                <w:sz w:val="20"/>
                <w:szCs w:val="20"/>
              </w:rPr>
              <w:t xml:space="preserve"> survival </w:t>
            </w:r>
          </w:p>
          <w:p w14:paraId="100C5B58" w14:textId="77777777" w:rsidR="00C039C5" w:rsidRPr="0065551F" w:rsidRDefault="00C039C5" w:rsidP="00C039C5">
            <w:pPr>
              <w:pStyle w:val="NoSpacing"/>
              <w:rPr>
                <w:rFonts w:ascii="Arial" w:hAnsi="Arial" w:cs="Arial"/>
                <w:color w:val="4F81BD" w:themeColor="accent1"/>
                <w:sz w:val="20"/>
                <w:szCs w:val="20"/>
              </w:rPr>
            </w:pPr>
            <w:r w:rsidRPr="0065551F">
              <w:rPr>
                <w:rFonts w:ascii="Arial" w:hAnsi="Arial" w:cs="Arial"/>
                <w:color w:val="4F81BD" w:themeColor="accent1"/>
                <w:sz w:val="20"/>
                <w:szCs w:val="20"/>
              </w:rPr>
              <w:t xml:space="preserve"> </w:t>
            </w:r>
          </w:p>
          <w:p w14:paraId="536BAB78" w14:textId="77777777" w:rsidR="00C039C5" w:rsidRPr="0065551F" w:rsidRDefault="00C039C5" w:rsidP="00C039C5">
            <w:pPr>
              <w:pStyle w:val="NoSpacing"/>
              <w:rPr>
                <w:rFonts w:ascii="Arial" w:hAnsi="Arial" w:cs="Arial"/>
                <w:color w:val="4F81BD" w:themeColor="accent1"/>
                <w:sz w:val="20"/>
                <w:szCs w:val="20"/>
              </w:rPr>
            </w:pPr>
            <w:proofErr w:type="spellStart"/>
            <w:r w:rsidRPr="0065551F">
              <w:rPr>
                <w:rFonts w:ascii="Arial" w:hAnsi="Arial" w:cs="Arial"/>
                <w:color w:val="4F81BD" w:themeColor="accent1"/>
                <w:sz w:val="20"/>
                <w:szCs w:val="20"/>
              </w:rPr>
              <w:t>Shabbaton</w:t>
            </w:r>
            <w:proofErr w:type="spellEnd"/>
          </w:p>
        </w:tc>
        <w:tc>
          <w:tcPr>
            <w:tcW w:w="2489" w:type="dxa"/>
            <w:tcBorders>
              <w:top w:val="single" w:sz="24" w:space="0" w:color="auto"/>
              <w:bottom w:val="single" w:sz="24" w:space="0" w:color="auto"/>
              <w:right w:val="single" w:sz="24" w:space="0" w:color="auto"/>
            </w:tcBorders>
            <w:vAlign w:val="center"/>
          </w:tcPr>
          <w:p w14:paraId="59F1F408" w14:textId="77777777" w:rsidR="00C039C5" w:rsidRPr="0065551F" w:rsidRDefault="00C039C5" w:rsidP="00C039C5">
            <w:pPr>
              <w:pStyle w:val="NoSpacing"/>
              <w:rPr>
                <w:rFonts w:ascii="Arial" w:hAnsi="Arial" w:cs="Arial"/>
                <w:color w:val="4F81BD" w:themeColor="accent1"/>
                <w:sz w:val="20"/>
                <w:szCs w:val="20"/>
              </w:rPr>
            </w:pPr>
            <w:r>
              <w:rPr>
                <w:rFonts w:ascii="Arial" w:hAnsi="Arial" w:cs="Arial"/>
                <w:color w:val="4F81BD" w:themeColor="accent1"/>
                <w:sz w:val="20"/>
                <w:szCs w:val="20"/>
              </w:rPr>
              <w:t>Righteous Among the Nations</w:t>
            </w:r>
            <w:r w:rsidRPr="0065551F">
              <w:rPr>
                <w:rFonts w:ascii="Arial" w:hAnsi="Arial" w:cs="Arial"/>
                <w:color w:val="4F81BD" w:themeColor="accent1"/>
                <w:sz w:val="20"/>
                <w:szCs w:val="20"/>
              </w:rPr>
              <w:t>.</w:t>
            </w:r>
          </w:p>
          <w:p w14:paraId="187E23F3" w14:textId="77777777" w:rsidR="00C039C5" w:rsidRPr="0065551F" w:rsidRDefault="00C039C5" w:rsidP="00C039C5">
            <w:pPr>
              <w:pStyle w:val="NoSpacing"/>
              <w:rPr>
                <w:rFonts w:ascii="Arial" w:hAnsi="Arial" w:cs="Arial"/>
                <w:color w:val="4F81BD" w:themeColor="accent1"/>
                <w:sz w:val="20"/>
                <w:szCs w:val="20"/>
              </w:rPr>
            </w:pPr>
            <w:r w:rsidRPr="0065551F">
              <w:rPr>
                <w:rFonts w:ascii="Arial" w:hAnsi="Arial" w:cs="Arial"/>
                <w:color w:val="4F81BD" w:themeColor="accent1"/>
                <w:sz w:val="20"/>
                <w:szCs w:val="20"/>
              </w:rPr>
              <w:t>Purim</w:t>
            </w:r>
          </w:p>
          <w:p w14:paraId="450730B9" w14:textId="77777777" w:rsidR="00C039C5" w:rsidRPr="0065551F" w:rsidRDefault="00C039C5" w:rsidP="00C039C5">
            <w:pPr>
              <w:pStyle w:val="NoSpacing"/>
              <w:rPr>
                <w:rFonts w:ascii="Arial" w:hAnsi="Arial" w:cs="Arial"/>
                <w:color w:val="4F81BD" w:themeColor="accent1"/>
                <w:sz w:val="20"/>
                <w:szCs w:val="20"/>
              </w:rPr>
            </w:pPr>
            <w:r w:rsidRPr="0065551F">
              <w:rPr>
                <w:rFonts w:ascii="Arial" w:hAnsi="Arial" w:cs="Arial"/>
                <w:color w:val="4F81BD" w:themeColor="accent1"/>
                <w:sz w:val="20"/>
                <w:szCs w:val="20"/>
              </w:rPr>
              <w:t xml:space="preserve">Pesach - </w:t>
            </w:r>
            <w:proofErr w:type="spellStart"/>
            <w:r w:rsidRPr="0065551F">
              <w:rPr>
                <w:rFonts w:ascii="Arial" w:hAnsi="Arial" w:cs="Arial"/>
                <w:color w:val="4F81BD" w:themeColor="accent1"/>
                <w:sz w:val="20"/>
                <w:szCs w:val="20"/>
              </w:rPr>
              <w:t>haggadah</w:t>
            </w:r>
            <w:proofErr w:type="spellEnd"/>
          </w:p>
        </w:tc>
        <w:tc>
          <w:tcPr>
            <w:tcW w:w="2490" w:type="dxa"/>
            <w:tcBorders>
              <w:top w:val="single" w:sz="24" w:space="0" w:color="auto"/>
              <w:left w:val="single" w:sz="24" w:space="0" w:color="auto"/>
              <w:bottom w:val="single" w:sz="24" w:space="0" w:color="auto"/>
            </w:tcBorders>
            <w:vAlign w:val="center"/>
          </w:tcPr>
          <w:p w14:paraId="56F04327" w14:textId="77777777" w:rsidR="00C039C5" w:rsidRPr="0065551F" w:rsidRDefault="00C039C5" w:rsidP="00C039C5">
            <w:pPr>
              <w:pStyle w:val="NoSpacing"/>
              <w:rPr>
                <w:rFonts w:ascii="Arial" w:hAnsi="Arial" w:cs="Arial"/>
                <w:color w:val="4F81BD" w:themeColor="accent1"/>
                <w:sz w:val="20"/>
                <w:szCs w:val="20"/>
              </w:rPr>
            </w:pPr>
            <w:r w:rsidRPr="0065551F">
              <w:rPr>
                <w:rFonts w:ascii="Arial" w:hAnsi="Arial" w:cs="Arial"/>
                <w:color w:val="4F81BD" w:themeColor="accent1"/>
                <w:sz w:val="20"/>
                <w:szCs w:val="20"/>
              </w:rPr>
              <w:t>Shavuot</w:t>
            </w:r>
          </w:p>
          <w:p w14:paraId="648E43B3" w14:textId="77777777" w:rsidR="00C039C5" w:rsidRPr="0065551F" w:rsidRDefault="00C039C5" w:rsidP="00C039C5">
            <w:pPr>
              <w:pStyle w:val="NoSpacing"/>
              <w:rPr>
                <w:rFonts w:ascii="Arial" w:hAnsi="Arial" w:cs="Arial"/>
                <w:color w:val="4F81BD" w:themeColor="accent1"/>
                <w:sz w:val="20"/>
                <w:szCs w:val="20"/>
              </w:rPr>
            </w:pPr>
            <w:r w:rsidRPr="0065551F">
              <w:rPr>
                <w:rFonts w:ascii="Arial" w:hAnsi="Arial" w:cs="Arial"/>
                <w:color w:val="4F81BD" w:themeColor="accent1"/>
                <w:sz w:val="20"/>
                <w:szCs w:val="20"/>
              </w:rPr>
              <w:t xml:space="preserve">Yom </w:t>
            </w:r>
            <w:proofErr w:type="spellStart"/>
            <w:r w:rsidRPr="0065551F">
              <w:rPr>
                <w:rFonts w:ascii="Arial" w:hAnsi="Arial" w:cs="Arial"/>
                <w:color w:val="4F81BD" w:themeColor="accent1"/>
                <w:sz w:val="20"/>
                <w:szCs w:val="20"/>
              </w:rPr>
              <w:t>Ha’atzmaut</w:t>
            </w:r>
            <w:proofErr w:type="spellEnd"/>
            <w:r w:rsidRPr="0065551F">
              <w:rPr>
                <w:rFonts w:ascii="Arial" w:hAnsi="Arial" w:cs="Arial"/>
                <w:color w:val="4F81BD" w:themeColor="accent1"/>
                <w:sz w:val="20"/>
                <w:szCs w:val="20"/>
              </w:rPr>
              <w:t xml:space="preserve"> – explore key Israeli leaders. </w:t>
            </w:r>
          </w:p>
        </w:tc>
        <w:tc>
          <w:tcPr>
            <w:tcW w:w="2490" w:type="dxa"/>
            <w:tcBorders>
              <w:top w:val="single" w:sz="24" w:space="0" w:color="auto"/>
              <w:bottom w:val="single" w:sz="24" w:space="0" w:color="auto"/>
              <w:right w:val="single" w:sz="24" w:space="0" w:color="auto"/>
            </w:tcBorders>
            <w:vAlign w:val="center"/>
          </w:tcPr>
          <w:p w14:paraId="70F28225" w14:textId="77777777" w:rsidR="00C039C5" w:rsidRPr="0065551F" w:rsidRDefault="00C039C5" w:rsidP="00C039C5">
            <w:pPr>
              <w:pStyle w:val="NoSpacing"/>
              <w:rPr>
                <w:rFonts w:ascii="Arial" w:hAnsi="Arial" w:cs="Arial"/>
                <w:color w:val="4F81BD" w:themeColor="accent1"/>
                <w:sz w:val="20"/>
                <w:szCs w:val="20"/>
              </w:rPr>
            </w:pPr>
            <w:r w:rsidRPr="0065551F">
              <w:rPr>
                <w:rFonts w:ascii="Arial" w:hAnsi="Arial" w:cs="Arial"/>
                <w:color w:val="4F81BD" w:themeColor="accent1"/>
                <w:sz w:val="20"/>
                <w:szCs w:val="20"/>
              </w:rPr>
              <w:t>Jewish Life Cycle</w:t>
            </w:r>
          </w:p>
        </w:tc>
      </w:tr>
      <w:tr w:rsidR="00C039C5" w14:paraId="32B0F4FB" w14:textId="77777777" w:rsidTr="00C039C5">
        <w:trPr>
          <w:cantSplit/>
          <w:trHeight w:val="1134"/>
        </w:trPr>
        <w:tc>
          <w:tcPr>
            <w:tcW w:w="674" w:type="dxa"/>
            <w:tcBorders>
              <w:top w:val="single" w:sz="24" w:space="0" w:color="auto"/>
              <w:left w:val="single" w:sz="24" w:space="0" w:color="auto"/>
              <w:bottom w:val="single" w:sz="24" w:space="0" w:color="auto"/>
              <w:right w:val="single" w:sz="24" w:space="0" w:color="auto"/>
            </w:tcBorders>
            <w:textDirection w:val="btLr"/>
            <w:vAlign w:val="center"/>
          </w:tcPr>
          <w:p w14:paraId="078B87C2" w14:textId="77777777" w:rsidR="00C039C5" w:rsidRPr="0066661F" w:rsidRDefault="00C039C5" w:rsidP="00C039C5">
            <w:pPr>
              <w:pStyle w:val="NoSpacing"/>
              <w:ind w:left="113" w:right="113"/>
              <w:jc w:val="center"/>
              <w:rPr>
                <w:rFonts w:ascii="Arial" w:hAnsi="Arial" w:cs="Arial"/>
                <w:sz w:val="18"/>
              </w:rPr>
            </w:pPr>
            <w:proofErr w:type="spellStart"/>
            <w:r w:rsidRPr="0066661F">
              <w:rPr>
                <w:rFonts w:ascii="Arial" w:hAnsi="Arial" w:cs="Arial"/>
                <w:sz w:val="18"/>
              </w:rPr>
              <w:t>Tefillah</w:t>
            </w:r>
            <w:proofErr w:type="spellEnd"/>
          </w:p>
        </w:tc>
        <w:tc>
          <w:tcPr>
            <w:tcW w:w="2488" w:type="dxa"/>
            <w:tcBorders>
              <w:top w:val="single" w:sz="24" w:space="0" w:color="auto"/>
              <w:left w:val="single" w:sz="24" w:space="0" w:color="auto"/>
              <w:bottom w:val="single" w:sz="24" w:space="0" w:color="auto"/>
            </w:tcBorders>
            <w:vAlign w:val="center"/>
          </w:tcPr>
          <w:p w14:paraId="2962306C" w14:textId="77777777" w:rsidR="00C039C5" w:rsidRPr="006555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 xml:space="preserve">Consolidation of </w:t>
            </w:r>
            <w:proofErr w:type="spellStart"/>
            <w:r w:rsidRPr="0065551F">
              <w:rPr>
                <w:rFonts w:ascii="Arial" w:hAnsi="Arial" w:cs="Arial"/>
                <w:color w:val="0070C0"/>
                <w:sz w:val="20"/>
                <w:szCs w:val="20"/>
              </w:rPr>
              <w:t>tefillot</w:t>
            </w:r>
            <w:proofErr w:type="spellEnd"/>
            <w:r w:rsidRPr="0065551F">
              <w:rPr>
                <w:rFonts w:ascii="Arial" w:hAnsi="Arial" w:cs="Arial"/>
                <w:color w:val="0070C0"/>
                <w:sz w:val="20"/>
                <w:szCs w:val="20"/>
              </w:rPr>
              <w:t xml:space="preserve"> already learnt</w:t>
            </w:r>
          </w:p>
          <w:p w14:paraId="6BD18F9B" w14:textId="77777777" w:rsidR="00C039C5" w:rsidRPr="0065551F" w:rsidRDefault="00C039C5" w:rsidP="00C039C5">
            <w:pPr>
              <w:pStyle w:val="NoSpacing"/>
              <w:jc w:val="center"/>
              <w:rPr>
                <w:rFonts w:ascii="Arial" w:hAnsi="Arial" w:cs="Arial"/>
                <w:color w:val="0070C0"/>
                <w:sz w:val="20"/>
                <w:szCs w:val="20"/>
              </w:rPr>
            </w:pPr>
          </w:p>
          <w:p w14:paraId="71C44A25" w14:textId="77777777" w:rsidR="00C039C5"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 xml:space="preserve">. Learn El Nora </w:t>
            </w:r>
            <w:proofErr w:type="spellStart"/>
            <w:r w:rsidRPr="0065551F">
              <w:rPr>
                <w:rFonts w:ascii="Arial" w:hAnsi="Arial" w:cs="Arial"/>
                <w:color w:val="0070C0"/>
                <w:sz w:val="20"/>
                <w:szCs w:val="20"/>
              </w:rPr>
              <w:t>Alilah</w:t>
            </w:r>
            <w:proofErr w:type="spellEnd"/>
            <w:r w:rsidRPr="0065551F">
              <w:rPr>
                <w:rFonts w:ascii="Arial" w:hAnsi="Arial" w:cs="Arial"/>
                <w:color w:val="0070C0"/>
                <w:sz w:val="20"/>
                <w:szCs w:val="20"/>
              </w:rPr>
              <w:t xml:space="preserve">/Recap </w:t>
            </w:r>
            <w:proofErr w:type="spellStart"/>
            <w:r w:rsidRPr="0065551F">
              <w:rPr>
                <w:rFonts w:ascii="Arial" w:hAnsi="Arial" w:cs="Arial"/>
                <w:color w:val="0070C0"/>
                <w:sz w:val="20"/>
                <w:szCs w:val="20"/>
              </w:rPr>
              <w:t>Avinu</w:t>
            </w:r>
            <w:proofErr w:type="spellEnd"/>
            <w:r w:rsidRPr="0065551F">
              <w:rPr>
                <w:rFonts w:ascii="Arial" w:hAnsi="Arial" w:cs="Arial"/>
                <w:color w:val="0070C0"/>
                <w:sz w:val="20"/>
                <w:szCs w:val="20"/>
              </w:rPr>
              <w:t xml:space="preserve"> </w:t>
            </w:r>
            <w:proofErr w:type="spellStart"/>
            <w:r w:rsidRPr="0065551F">
              <w:rPr>
                <w:rFonts w:ascii="Arial" w:hAnsi="Arial" w:cs="Arial"/>
                <w:color w:val="0070C0"/>
                <w:sz w:val="20"/>
                <w:szCs w:val="20"/>
              </w:rPr>
              <w:t>Malkeinu</w:t>
            </w:r>
            <w:proofErr w:type="spellEnd"/>
            <w:r w:rsidRPr="0065551F">
              <w:rPr>
                <w:rFonts w:ascii="Arial" w:hAnsi="Arial" w:cs="Arial"/>
                <w:color w:val="0070C0"/>
                <w:sz w:val="20"/>
                <w:szCs w:val="20"/>
              </w:rPr>
              <w:t xml:space="preserve">, specific liturgy for </w:t>
            </w:r>
            <w:proofErr w:type="spellStart"/>
            <w:r w:rsidRPr="0065551F">
              <w:rPr>
                <w:rFonts w:ascii="Arial" w:hAnsi="Arial" w:cs="Arial"/>
                <w:color w:val="0070C0"/>
                <w:sz w:val="20"/>
                <w:szCs w:val="20"/>
              </w:rPr>
              <w:t>chagim</w:t>
            </w:r>
            <w:proofErr w:type="spellEnd"/>
            <w:r w:rsidRPr="0065551F">
              <w:rPr>
                <w:rFonts w:ascii="Arial" w:hAnsi="Arial" w:cs="Arial"/>
                <w:color w:val="0070C0"/>
                <w:sz w:val="20"/>
                <w:szCs w:val="20"/>
              </w:rPr>
              <w:t xml:space="preserve">, </w:t>
            </w:r>
          </w:p>
          <w:p w14:paraId="238601FE" w14:textId="77777777" w:rsidR="00C039C5" w:rsidRDefault="00C039C5" w:rsidP="00C039C5">
            <w:pPr>
              <w:pStyle w:val="NoSpacing"/>
              <w:jc w:val="center"/>
              <w:rPr>
                <w:rFonts w:ascii="Arial" w:hAnsi="Arial" w:cs="Arial"/>
                <w:color w:val="0070C0"/>
                <w:sz w:val="20"/>
                <w:szCs w:val="20"/>
              </w:rPr>
            </w:pPr>
          </w:p>
          <w:p w14:paraId="1ECDCC5B" w14:textId="34638922" w:rsidR="00C039C5" w:rsidRPr="0065551F" w:rsidRDefault="00C039C5" w:rsidP="00C039C5">
            <w:pPr>
              <w:pStyle w:val="NoSpacing"/>
              <w:jc w:val="center"/>
              <w:rPr>
                <w:rFonts w:ascii="Arial" w:hAnsi="Arial" w:cs="Arial"/>
                <w:color w:val="0070C0"/>
                <w:sz w:val="20"/>
                <w:szCs w:val="20"/>
              </w:rPr>
            </w:pPr>
            <w:r w:rsidRPr="20C87853">
              <w:rPr>
                <w:rFonts w:ascii="Arial" w:hAnsi="Arial" w:cs="Arial"/>
                <w:color w:val="0070C0"/>
                <w:sz w:val="20"/>
                <w:szCs w:val="20"/>
              </w:rPr>
              <w:t>Yom Kippur assembly/</w:t>
            </w:r>
            <w:proofErr w:type="spellStart"/>
            <w:r w:rsidRPr="20C87853">
              <w:rPr>
                <w:rFonts w:ascii="Arial" w:hAnsi="Arial" w:cs="Arial"/>
                <w:color w:val="0070C0"/>
                <w:sz w:val="20"/>
                <w:szCs w:val="20"/>
              </w:rPr>
              <w:t>Hoshanah</w:t>
            </w:r>
            <w:proofErr w:type="spellEnd"/>
            <w:r w:rsidRPr="20C87853">
              <w:rPr>
                <w:rFonts w:ascii="Arial" w:hAnsi="Arial" w:cs="Arial"/>
                <w:color w:val="0070C0"/>
                <w:sz w:val="20"/>
                <w:szCs w:val="20"/>
              </w:rPr>
              <w:t xml:space="preserve"> Rabbah</w:t>
            </w:r>
          </w:p>
          <w:p w14:paraId="0F3CABC7" w14:textId="77777777" w:rsidR="00C039C5" w:rsidRPr="0065551F" w:rsidRDefault="00C039C5" w:rsidP="00C039C5">
            <w:pPr>
              <w:pStyle w:val="NoSpacing"/>
              <w:jc w:val="center"/>
              <w:rPr>
                <w:rFonts w:ascii="Arial" w:hAnsi="Arial" w:cs="Arial"/>
                <w:sz w:val="20"/>
                <w:szCs w:val="20"/>
              </w:rPr>
            </w:pPr>
          </w:p>
        </w:tc>
        <w:tc>
          <w:tcPr>
            <w:tcW w:w="2494" w:type="dxa"/>
            <w:tcBorders>
              <w:top w:val="single" w:sz="24" w:space="0" w:color="auto"/>
              <w:bottom w:val="single" w:sz="24" w:space="0" w:color="auto"/>
              <w:right w:val="single" w:sz="24" w:space="0" w:color="auto"/>
            </w:tcBorders>
            <w:vAlign w:val="center"/>
          </w:tcPr>
          <w:p w14:paraId="39F2532F" w14:textId="77777777" w:rsidR="00C039C5" w:rsidRPr="006555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 xml:space="preserve">Consolidation of </w:t>
            </w:r>
            <w:proofErr w:type="spellStart"/>
            <w:r w:rsidRPr="0065551F">
              <w:rPr>
                <w:rFonts w:ascii="Arial" w:hAnsi="Arial" w:cs="Arial"/>
                <w:color w:val="0070C0"/>
                <w:sz w:val="20"/>
                <w:szCs w:val="20"/>
              </w:rPr>
              <w:t>tefillot</w:t>
            </w:r>
            <w:proofErr w:type="spellEnd"/>
            <w:r w:rsidRPr="0065551F">
              <w:rPr>
                <w:rFonts w:ascii="Arial" w:hAnsi="Arial" w:cs="Arial"/>
                <w:color w:val="0070C0"/>
                <w:sz w:val="20"/>
                <w:szCs w:val="20"/>
              </w:rPr>
              <w:t xml:space="preserve"> already learnt</w:t>
            </w:r>
          </w:p>
          <w:p w14:paraId="1D654FB9" w14:textId="77777777" w:rsidR="00C039C5" w:rsidRPr="0065551F" w:rsidRDefault="00C039C5" w:rsidP="00C039C5">
            <w:pPr>
              <w:pStyle w:val="NoSpacing"/>
              <w:jc w:val="center"/>
              <w:rPr>
                <w:rFonts w:ascii="Arial" w:hAnsi="Arial" w:cs="Arial"/>
                <w:sz w:val="20"/>
                <w:szCs w:val="20"/>
              </w:rPr>
            </w:pPr>
            <w:r w:rsidRPr="0065551F">
              <w:rPr>
                <w:rFonts w:ascii="Arial" w:hAnsi="Arial" w:cs="Arial"/>
                <w:color w:val="4F81BD" w:themeColor="accent1"/>
                <w:sz w:val="20"/>
                <w:szCs w:val="20"/>
              </w:rPr>
              <w:t xml:space="preserve">Chanukah – analyse Maoz </w:t>
            </w:r>
            <w:proofErr w:type="spellStart"/>
            <w:r w:rsidRPr="0065551F">
              <w:rPr>
                <w:rFonts w:ascii="Arial" w:hAnsi="Arial" w:cs="Arial"/>
                <w:color w:val="4F81BD" w:themeColor="accent1"/>
                <w:sz w:val="20"/>
                <w:szCs w:val="20"/>
              </w:rPr>
              <w:t>Tzur</w:t>
            </w:r>
            <w:proofErr w:type="spellEnd"/>
            <w:r w:rsidRPr="0065551F">
              <w:rPr>
                <w:rFonts w:ascii="Arial" w:hAnsi="Arial" w:cs="Arial"/>
                <w:color w:val="4F81BD" w:themeColor="accent1"/>
                <w:sz w:val="20"/>
                <w:szCs w:val="20"/>
              </w:rPr>
              <w:t>.</w:t>
            </w:r>
          </w:p>
        </w:tc>
        <w:tc>
          <w:tcPr>
            <w:tcW w:w="2489" w:type="dxa"/>
            <w:tcBorders>
              <w:top w:val="single" w:sz="24" w:space="0" w:color="auto"/>
              <w:left w:val="single" w:sz="24" w:space="0" w:color="auto"/>
              <w:bottom w:val="single" w:sz="24" w:space="0" w:color="auto"/>
            </w:tcBorders>
            <w:vAlign w:val="center"/>
          </w:tcPr>
          <w:p w14:paraId="1A4F07A1" w14:textId="77777777" w:rsidR="00C039C5" w:rsidRPr="006555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 xml:space="preserve">Recap Shabbat service inc. Kiddush </w:t>
            </w:r>
          </w:p>
          <w:p w14:paraId="5B08B5D1" w14:textId="77777777" w:rsidR="00C039C5" w:rsidRPr="0065551F" w:rsidRDefault="00C039C5" w:rsidP="00C039C5">
            <w:pPr>
              <w:pStyle w:val="NoSpacing"/>
              <w:jc w:val="center"/>
              <w:rPr>
                <w:rFonts w:ascii="Arial" w:hAnsi="Arial" w:cs="Arial"/>
                <w:color w:val="0070C0"/>
                <w:sz w:val="20"/>
                <w:szCs w:val="20"/>
              </w:rPr>
            </w:pPr>
          </w:p>
          <w:p w14:paraId="4F269DFE" w14:textId="0BE77E48" w:rsidR="00C039C5" w:rsidRPr="0065551F" w:rsidRDefault="00C039C5" w:rsidP="00C039C5">
            <w:pPr>
              <w:pStyle w:val="NoSpacing"/>
              <w:jc w:val="center"/>
              <w:rPr>
                <w:rFonts w:ascii="Arial" w:hAnsi="Arial" w:cs="Arial"/>
                <w:color w:val="0070C0"/>
                <w:sz w:val="20"/>
                <w:szCs w:val="20"/>
              </w:rPr>
            </w:pPr>
            <w:r w:rsidRPr="20C87853">
              <w:rPr>
                <w:rFonts w:ascii="Arial" w:hAnsi="Arial" w:cs="Arial"/>
                <w:color w:val="0070C0"/>
                <w:sz w:val="20"/>
                <w:szCs w:val="20"/>
              </w:rPr>
              <w:t xml:space="preserve">Learn </w:t>
            </w:r>
            <w:proofErr w:type="spellStart"/>
            <w:r w:rsidRPr="20C87853">
              <w:rPr>
                <w:rFonts w:ascii="Arial" w:hAnsi="Arial" w:cs="Arial"/>
                <w:color w:val="0070C0"/>
                <w:sz w:val="20"/>
                <w:szCs w:val="20"/>
              </w:rPr>
              <w:t>Aleinu</w:t>
            </w:r>
            <w:proofErr w:type="spellEnd"/>
            <w:r w:rsidRPr="20C87853">
              <w:rPr>
                <w:rFonts w:ascii="Arial" w:hAnsi="Arial" w:cs="Arial"/>
                <w:color w:val="0070C0"/>
                <w:sz w:val="20"/>
                <w:szCs w:val="20"/>
              </w:rPr>
              <w:t xml:space="preserve"> (not previously learned), discuss different versions and analyse</w:t>
            </w:r>
          </w:p>
        </w:tc>
        <w:tc>
          <w:tcPr>
            <w:tcW w:w="2489" w:type="dxa"/>
            <w:tcBorders>
              <w:top w:val="single" w:sz="24" w:space="0" w:color="auto"/>
              <w:bottom w:val="single" w:sz="24" w:space="0" w:color="auto"/>
              <w:right w:val="single" w:sz="24" w:space="0" w:color="auto"/>
            </w:tcBorders>
            <w:vAlign w:val="center"/>
          </w:tcPr>
          <w:p w14:paraId="0388C677" w14:textId="77777777" w:rsidR="00C039C5"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 xml:space="preserve">Consolidation of </w:t>
            </w:r>
            <w:proofErr w:type="spellStart"/>
            <w:r w:rsidRPr="0065551F">
              <w:rPr>
                <w:rFonts w:ascii="Arial" w:hAnsi="Arial" w:cs="Arial"/>
                <w:color w:val="0070C0"/>
                <w:sz w:val="20"/>
                <w:szCs w:val="20"/>
              </w:rPr>
              <w:t>tefillot</w:t>
            </w:r>
            <w:proofErr w:type="spellEnd"/>
            <w:r w:rsidRPr="0065551F">
              <w:rPr>
                <w:rFonts w:ascii="Arial" w:hAnsi="Arial" w:cs="Arial"/>
                <w:color w:val="0070C0"/>
                <w:sz w:val="20"/>
                <w:szCs w:val="20"/>
              </w:rPr>
              <w:t xml:space="preserve"> already learnt</w:t>
            </w:r>
          </w:p>
          <w:p w14:paraId="16DEB4AB" w14:textId="65D516FD" w:rsidR="00C039C5" w:rsidRPr="0065551F" w:rsidRDefault="009E415D" w:rsidP="009E415D">
            <w:pPr>
              <w:pStyle w:val="NoSpacing"/>
              <w:jc w:val="center"/>
              <w:rPr>
                <w:rFonts w:ascii="Arial" w:hAnsi="Arial" w:cs="Arial"/>
                <w:sz w:val="20"/>
                <w:szCs w:val="20"/>
              </w:rPr>
            </w:pPr>
            <w:proofErr w:type="spellStart"/>
            <w:r w:rsidRPr="009E415D">
              <w:rPr>
                <w:color w:val="4F81BD" w:themeColor="accent1"/>
              </w:rPr>
              <w:t>Ya’aleh</w:t>
            </w:r>
            <w:proofErr w:type="spellEnd"/>
            <w:r w:rsidRPr="009E415D">
              <w:rPr>
                <w:color w:val="4F81BD" w:themeColor="accent1"/>
              </w:rPr>
              <w:t xml:space="preserve"> </w:t>
            </w:r>
            <w:proofErr w:type="spellStart"/>
            <w:r w:rsidRPr="009E415D">
              <w:rPr>
                <w:color w:val="4F81BD" w:themeColor="accent1"/>
              </w:rPr>
              <w:t>Veyavo</w:t>
            </w:r>
            <w:proofErr w:type="spellEnd"/>
          </w:p>
        </w:tc>
        <w:tc>
          <w:tcPr>
            <w:tcW w:w="2490" w:type="dxa"/>
            <w:tcBorders>
              <w:top w:val="single" w:sz="24" w:space="0" w:color="auto"/>
              <w:left w:val="single" w:sz="24" w:space="0" w:color="auto"/>
              <w:bottom w:val="single" w:sz="24" w:space="0" w:color="auto"/>
            </w:tcBorders>
            <w:vAlign w:val="center"/>
          </w:tcPr>
          <w:p w14:paraId="6EBA5DE6" w14:textId="77777777" w:rsidR="00C039C5" w:rsidRPr="006555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 xml:space="preserve">Consolidation of </w:t>
            </w:r>
            <w:proofErr w:type="spellStart"/>
            <w:r w:rsidRPr="0065551F">
              <w:rPr>
                <w:rFonts w:ascii="Arial" w:hAnsi="Arial" w:cs="Arial"/>
                <w:color w:val="0070C0"/>
                <w:sz w:val="20"/>
                <w:szCs w:val="20"/>
              </w:rPr>
              <w:t>tefillot</w:t>
            </w:r>
            <w:proofErr w:type="spellEnd"/>
            <w:r w:rsidRPr="0065551F">
              <w:rPr>
                <w:rFonts w:ascii="Arial" w:hAnsi="Arial" w:cs="Arial"/>
                <w:color w:val="0070C0"/>
                <w:sz w:val="20"/>
                <w:szCs w:val="20"/>
              </w:rPr>
              <w:t xml:space="preserve"> already learnt</w:t>
            </w:r>
          </w:p>
          <w:p w14:paraId="0AD9C6F4" w14:textId="77777777" w:rsidR="00C039C5" w:rsidRPr="0065551F" w:rsidRDefault="00C039C5" w:rsidP="00C039C5">
            <w:pPr>
              <w:pStyle w:val="NoSpacing"/>
              <w:jc w:val="center"/>
              <w:rPr>
                <w:rFonts w:ascii="Arial" w:hAnsi="Arial" w:cs="Arial"/>
                <w:color w:val="0070C0"/>
                <w:sz w:val="20"/>
                <w:szCs w:val="20"/>
              </w:rPr>
            </w:pPr>
          </w:p>
          <w:p w14:paraId="2772F3DC" w14:textId="77777777" w:rsidR="00C039C5" w:rsidRPr="006555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Hallel (Shavuot)</w:t>
            </w:r>
          </w:p>
          <w:p w14:paraId="4B1F511A" w14:textId="77777777" w:rsidR="00C039C5" w:rsidRPr="0065551F" w:rsidRDefault="00C039C5" w:rsidP="00C039C5">
            <w:pPr>
              <w:pStyle w:val="NoSpacing"/>
              <w:rPr>
                <w:rFonts w:ascii="Arial" w:hAnsi="Arial" w:cs="Arial"/>
                <w:color w:val="0070C0"/>
                <w:sz w:val="20"/>
                <w:szCs w:val="20"/>
              </w:rPr>
            </w:pPr>
          </w:p>
          <w:p w14:paraId="65F9C3DC" w14:textId="77777777" w:rsidR="00C039C5" w:rsidRPr="0065551F" w:rsidRDefault="00C039C5" w:rsidP="00C039C5">
            <w:pPr>
              <w:pStyle w:val="NoSpacing"/>
              <w:jc w:val="center"/>
              <w:rPr>
                <w:rFonts w:ascii="Arial" w:hAnsi="Arial" w:cs="Arial"/>
                <w:sz w:val="20"/>
                <w:szCs w:val="20"/>
              </w:rPr>
            </w:pPr>
          </w:p>
        </w:tc>
        <w:tc>
          <w:tcPr>
            <w:tcW w:w="2490" w:type="dxa"/>
            <w:tcBorders>
              <w:top w:val="single" w:sz="24" w:space="0" w:color="auto"/>
              <w:bottom w:val="single" w:sz="24" w:space="0" w:color="auto"/>
              <w:right w:val="single" w:sz="24" w:space="0" w:color="auto"/>
            </w:tcBorders>
            <w:vAlign w:val="center"/>
          </w:tcPr>
          <w:p w14:paraId="06F572A0" w14:textId="77777777" w:rsidR="00C039C5" w:rsidRPr="006555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 xml:space="preserve">Consolidation of </w:t>
            </w:r>
            <w:proofErr w:type="spellStart"/>
            <w:r w:rsidRPr="0065551F">
              <w:rPr>
                <w:rFonts w:ascii="Arial" w:hAnsi="Arial" w:cs="Arial"/>
                <w:color w:val="0070C0"/>
                <w:sz w:val="20"/>
                <w:szCs w:val="20"/>
              </w:rPr>
              <w:t>tefillot</w:t>
            </w:r>
            <w:proofErr w:type="spellEnd"/>
            <w:r w:rsidRPr="0065551F">
              <w:rPr>
                <w:rFonts w:ascii="Arial" w:hAnsi="Arial" w:cs="Arial"/>
                <w:color w:val="0070C0"/>
                <w:sz w:val="20"/>
                <w:szCs w:val="20"/>
              </w:rPr>
              <w:t xml:space="preserve"> already learnt</w:t>
            </w:r>
          </w:p>
          <w:p w14:paraId="5023141B" w14:textId="77777777" w:rsidR="00C039C5" w:rsidRPr="0065551F" w:rsidRDefault="00C039C5" w:rsidP="00C039C5">
            <w:pPr>
              <w:pStyle w:val="NoSpacing"/>
              <w:jc w:val="center"/>
              <w:rPr>
                <w:rFonts w:ascii="Arial" w:hAnsi="Arial" w:cs="Arial"/>
                <w:sz w:val="20"/>
                <w:szCs w:val="20"/>
              </w:rPr>
            </w:pPr>
          </w:p>
        </w:tc>
      </w:tr>
      <w:tr w:rsidR="00C039C5" w14:paraId="26D39E24" w14:textId="77777777" w:rsidTr="00C039C5">
        <w:trPr>
          <w:cantSplit/>
          <w:trHeight w:val="1134"/>
        </w:trPr>
        <w:tc>
          <w:tcPr>
            <w:tcW w:w="674" w:type="dxa"/>
            <w:tcBorders>
              <w:top w:val="single" w:sz="24" w:space="0" w:color="auto"/>
              <w:left w:val="single" w:sz="24" w:space="0" w:color="auto"/>
              <w:bottom w:val="single" w:sz="24" w:space="0" w:color="auto"/>
              <w:right w:val="single" w:sz="24" w:space="0" w:color="auto"/>
            </w:tcBorders>
            <w:textDirection w:val="btLr"/>
            <w:vAlign w:val="center"/>
          </w:tcPr>
          <w:p w14:paraId="3BD5712D" w14:textId="77777777" w:rsidR="00C039C5" w:rsidRPr="0066661F" w:rsidRDefault="00C039C5" w:rsidP="00C039C5">
            <w:pPr>
              <w:pStyle w:val="NoSpacing"/>
              <w:ind w:left="113" w:right="113"/>
              <w:jc w:val="center"/>
              <w:rPr>
                <w:rFonts w:ascii="Arial" w:hAnsi="Arial" w:cs="Arial"/>
                <w:sz w:val="18"/>
              </w:rPr>
            </w:pPr>
            <w:r w:rsidRPr="0066661F">
              <w:rPr>
                <w:rFonts w:ascii="Arial" w:hAnsi="Arial" w:cs="Arial"/>
                <w:sz w:val="18"/>
              </w:rPr>
              <w:t>Art &amp; D</w:t>
            </w:r>
            <w:r>
              <w:rPr>
                <w:rFonts w:ascii="Arial" w:hAnsi="Arial" w:cs="Arial"/>
                <w:sz w:val="18"/>
              </w:rPr>
              <w:t>T</w:t>
            </w:r>
          </w:p>
        </w:tc>
        <w:tc>
          <w:tcPr>
            <w:tcW w:w="2488" w:type="dxa"/>
            <w:tcBorders>
              <w:top w:val="single" w:sz="24" w:space="0" w:color="auto"/>
              <w:left w:val="single" w:sz="24" w:space="0" w:color="auto"/>
              <w:bottom w:val="single" w:sz="24" w:space="0" w:color="auto"/>
            </w:tcBorders>
            <w:vAlign w:val="center"/>
          </w:tcPr>
          <w:p w14:paraId="391B0560" w14:textId="77777777" w:rsidR="00C039C5" w:rsidRPr="006555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Political embroidery</w:t>
            </w:r>
          </w:p>
          <w:p w14:paraId="49FA4CC5" w14:textId="77777777" w:rsidR="00C039C5" w:rsidRPr="006555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w:t>
            </w:r>
            <w:proofErr w:type="gramStart"/>
            <w:r w:rsidRPr="0065551F">
              <w:rPr>
                <w:rFonts w:ascii="Arial" w:hAnsi="Arial" w:cs="Arial"/>
                <w:color w:val="0070C0"/>
                <w:sz w:val="20"/>
                <w:szCs w:val="20"/>
              </w:rPr>
              <w:t>banners</w:t>
            </w:r>
            <w:proofErr w:type="gramEnd"/>
            <w:r w:rsidRPr="0065551F">
              <w:rPr>
                <w:rFonts w:ascii="Arial" w:hAnsi="Arial" w:cs="Arial"/>
                <w:color w:val="0070C0"/>
                <w:sz w:val="20"/>
                <w:szCs w:val="20"/>
              </w:rPr>
              <w:t xml:space="preserve"> and flags)</w:t>
            </w:r>
          </w:p>
          <w:p w14:paraId="5483C2DF" w14:textId="77777777" w:rsidR="00C039C5" w:rsidRPr="006555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 xml:space="preserve">How have people used traditional craft to communicate ideas about justice? </w:t>
            </w:r>
          </w:p>
          <w:p w14:paraId="1F3B1409" w14:textId="77777777" w:rsidR="00C039C5" w:rsidRPr="0065551F" w:rsidRDefault="00C039C5" w:rsidP="00C039C5">
            <w:pPr>
              <w:pStyle w:val="NoSpacing"/>
              <w:rPr>
                <w:rFonts w:ascii="Arial" w:hAnsi="Arial" w:cs="Arial"/>
                <w:color w:val="0070C0"/>
                <w:sz w:val="20"/>
                <w:szCs w:val="20"/>
              </w:rPr>
            </w:pPr>
          </w:p>
          <w:p w14:paraId="3955803E" w14:textId="77777777" w:rsidR="00C039C5" w:rsidRPr="006555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 xml:space="preserve">Start developing fabric art and embroidery skills. </w:t>
            </w:r>
          </w:p>
        </w:tc>
        <w:tc>
          <w:tcPr>
            <w:tcW w:w="2494" w:type="dxa"/>
            <w:tcBorders>
              <w:top w:val="single" w:sz="24" w:space="0" w:color="auto"/>
              <w:bottom w:val="single" w:sz="24" w:space="0" w:color="auto"/>
              <w:right w:val="single" w:sz="24" w:space="0" w:color="auto"/>
            </w:tcBorders>
            <w:vAlign w:val="center"/>
          </w:tcPr>
          <w:p w14:paraId="21EE6AE9" w14:textId="77777777" w:rsidR="00C039C5" w:rsidRPr="006555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Political embroidery</w:t>
            </w:r>
          </w:p>
          <w:p w14:paraId="448C06B1" w14:textId="77777777" w:rsidR="00C039C5" w:rsidRPr="006555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w:t>
            </w:r>
            <w:proofErr w:type="gramStart"/>
            <w:r w:rsidRPr="0065551F">
              <w:rPr>
                <w:rFonts w:ascii="Arial" w:hAnsi="Arial" w:cs="Arial"/>
                <w:color w:val="0070C0"/>
                <w:sz w:val="20"/>
                <w:szCs w:val="20"/>
              </w:rPr>
              <w:t>banners</w:t>
            </w:r>
            <w:proofErr w:type="gramEnd"/>
            <w:r w:rsidRPr="0065551F">
              <w:rPr>
                <w:rFonts w:ascii="Arial" w:hAnsi="Arial" w:cs="Arial"/>
                <w:color w:val="0070C0"/>
                <w:sz w:val="20"/>
                <w:szCs w:val="20"/>
              </w:rPr>
              <w:t xml:space="preserve"> and flags)</w:t>
            </w:r>
          </w:p>
          <w:p w14:paraId="7FFF3155" w14:textId="77777777" w:rsidR="00C039C5" w:rsidRPr="006555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 xml:space="preserve">How have people used traditional craft to communicate ideas about justice? </w:t>
            </w:r>
          </w:p>
          <w:p w14:paraId="13BC40D8" w14:textId="77777777" w:rsidR="00C039C5" w:rsidRPr="0065551F" w:rsidRDefault="00C039C5" w:rsidP="00C039C5">
            <w:pPr>
              <w:pStyle w:val="NoSpacing"/>
              <w:jc w:val="center"/>
              <w:rPr>
                <w:rFonts w:ascii="Arial" w:hAnsi="Arial" w:cs="Arial"/>
                <w:color w:val="0070C0"/>
              </w:rPr>
            </w:pPr>
            <w:r w:rsidRPr="0065551F">
              <w:rPr>
                <w:rFonts w:ascii="Arial" w:hAnsi="Arial" w:cs="Arial"/>
                <w:color w:val="0070C0"/>
                <w:sz w:val="20"/>
                <w:szCs w:val="20"/>
              </w:rPr>
              <w:t>Learn hand embroidery skills (optional – collage)</w:t>
            </w:r>
          </w:p>
        </w:tc>
        <w:tc>
          <w:tcPr>
            <w:tcW w:w="2489" w:type="dxa"/>
            <w:tcBorders>
              <w:top w:val="single" w:sz="24" w:space="0" w:color="auto"/>
              <w:left w:val="single" w:sz="24" w:space="0" w:color="auto"/>
              <w:bottom w:val="single" w:sz="24" w:space="0" w:color="auto"/>
            </w:tcBorders>
            <w:vAlign w:val="center"/>
          </w:tcPr>
          <w:p w14:paraId="4AF1731A" w14:textId="77777777" w:rsidR="00C039C5" w:rsidRPr="0065551F" w:rsidRDefault="00C039C5" w:rsidP="00C039C5">
            <w:pPr>
              <w:pStyle w:val="NoSpacing"/>
              <w:jc w:val="center"/>
              <w:rPr>
                <w:rFonts w:ascii="Arial" w:hAnsi="Arial" w:cs="Arial"/>
                <w:color w:val="0070C0"/>
                <w:sz w:val="20"/>
                <w:szCs w:val="20"/>
              </w:rPr>
            </w:pPr>
            <w:r>
              <w:rPr>
                <w:rFonts w:ascii="Arial" w:hAnsi="Arial" w:cs="Arial"/>
                <w:color w:val="0070C0"/>
                <w:sz w:val="20"/>
                <w:szCs w:val="20"/>
              </w:rPr>
              <w:t>WW2 Stories -</w:t>
            </w:r>
            <w:r w:rsidRPr="0065551F">
              <w:rPr>
                <w:rFonts w:ascii="Arial" w:hAnsi="Arial" w:cs="Arial"/>
                <w:color w:val="0070C0"/>
                <w:sz w:val="20"/>
                <w:szCs w:val="20"/>
              </w:rPr>
              <w:t xml:space="preserve"> and start to design art based on </w:t>
            </w:r>
            <w:r>
              <w:rPr>
                <w:rFonts w:ascii="Arial" w:hAnsi="Arial" w:cs="Arial"/>
                <w:color w:val="0070C0"/>
                <w:sz w:val="20"/>
                <w:szCs w:val="20"/>
              </w:rPr>
              <w:t>researched</w:t>
            </w:r>
            <w:r w:rsidRPr="0065551F">
              <w:rPr>
                <w:rFonts w:ascii="Arial" w:hAnsi="Arial" w:cs="Arial"/>
                <w:color w:val="0070C0"/>
                <w:sz w:val="20"/>
                <w:szCs w:val="20"/>
              </w:rPr>
              <w:t xml:space="preserve"> stories</w:t>
            </w:r>
            <w:r>
              <w:rPr>
                <w:rFonts w:ascii="Arial" w:hAnsi="Arial" w:cs="Arial"/>
                <w:color w:val="0070C0"/>
                <w:sz w:val="20"/>
                <w:szCs w:val="20"/>
              </w:rPr>
              <w:t xml:space="preserve"> of those who lived through WW</w:t>
            </w:r>
            <w:proofErr w:type="gramStart"/>
            <w:r>
              <w:rPr>
                <w:rFonts w:ascii="Arial" w:hAnsi="Arial" w:cs="Arial"/>
                <w:color w:val="0070C0"/>
                <w:sz w:val="20"/>
                <w:szCs w:val="20"/>
              </w:rPr>
              <w:t>2.</w:t>
            </w:r>
            <w:r w:rsidRPr="0065551F">
              <w:rPr>
                <w:rFonts w:ascii="Arial" w:hAnsi="Arial" w:cs="Arial"/>
                <w:color w:val="0070C0"/>
                <w:sz w:val="20"/>
                <w:szCs w:val="20"/>
              </w:rPr>
              <w:t>.</w:t>
            </w:r>
            <w:proofErr w:type="gramEnd"/>
            <w:r w:rsidRPr="0065551F">
              <w:rPr>
                <w:rFonts w:ascii="Arial" w:hAnsi="Arial" w:cs="Arial"/>
                <w:color w:val="0070C0"/>
                <w:sz w:val="20"/>
                <w:szCs w:val="20"/>
              </w:rPr>
              <w:t xml:space="preserve"> </w:t>
            </w:r>
          </w:p>
          <w:p w14:paraId="0FD0960A" w14:textId="6BA9B512" w:rsidR="00C039C5" w:rsidRPr="0065551F" w:rsidRDefault="00C039C5" w:rsidP="00C039C5">
            <w:pPr>
              <w:pStyle w:val="NoSpacing"/>
              <w:jc w:val="center"/>
              <w:rPr>
                <w:rFonts w:ascii="Arial" w:hAnsi="Arial" w:cs="Arial"/>
                <w:color w:val="0070C0"/>
                <w:sz w:val="20"/>
                <w:szCs w:val="20"/>
              </w:rPr>
            </w:pPr>
            <w:r w:rsidRPr="20C87853">
              <w:rPr>
                <w:rFonts w:ascii="Arial" w:hAnsi="Arial" w:cs="Arial"/>
                <w:color w:val="0070C0"/>
                <w:sz w:val="20"/>
                <w:szCs w:val="20"/>
              </w:rPr>
              <w:t>Graphic design/stencilling – Avram Games</w:t>
            </w:r>
          </w:p>
          <w:p w14:paraId="562C75D1" w14:textId="77777777" w:rsidR="00C039C5" w:rsidRPr="0065551F" w:rsidRDefault="00C039C5" w:rsidP="00C039C5">
            <w:pPr>
              <w:pStyle w:val="NoSpacing"/>
              <w:jc w:val="center"/>
              <w:rPr>
                <w:rFonts w:ascii="Arial" w:hAnsi="Arial" w:cs="Arial"/>
                <w:color w:val="0070C0"/>
                <w:sz w:val="20"/>
                <w:szCs w:val="20"/>
              </w:rPr>
            </w:pPr>
          </w:p>
          <w:p w14:paraId="664355AD" w14:textId="77777777" w:rsidR="00C039C5" w:rsidRPr="0065551F" w:rsidRDefault="00C039C5" w:rsidP="00C039C5">
            <w:pPr>
              <w:pStyle w:val="NoSpacing"/>
              <w:jc w:val="center"/>
              <w:rPr>
                <w:rFonts w:ascii="Arial" w:hAnsi="Arial" w:cs="Arial"/>
                <w:color w:val="0070C0"/>
                <w:sz w:val="20"/>
                <w:szCs w:val="20"/>
              </w:rPr>
            </w:pPr>
          </w:p>
        </w:tc>
        <w:tc>
          <w:tcPr>
            <w:tcW w:w="2489" w:type="dxa"/>
            <w:tcBorders>
              <w:top w:val="single" w:sz="24" w:space="0" w:color="auto"/>
              <w:bottom w:val="single" w:sz="24" w:space="0" w:color="auto"/>
              <w:right w:val="single" w:sz="24" w:space="0" w:color="auto"/>
            </w:tcBorders>
            <w:vAlign w:val="center"/>
          </w:tcPr>
          <w:p w14:paraId="196A0C05" w14:textId="77777777" w:rsidR="00C039C5" w:rsidRPr="0065551F" w:rsidRDefault="00C039C5" w:rsidP="00C039C5">
            <w:pPr>
              <w:pStyle w:val="NoSpacing"/>
              <w:rPr>
                <w:rFonts w:ascii="Arial" w:hAnsi="Arial" w:cs="Arial"/>
                <w:color w:val="0070C0"/>
                <w:sz w:val="20"/>
                <w:szCs w:val="20"/>
              </w:rPr>
            </w:pPr>
            <w:r>
              <w:rPr>
                <w:rFonts w:ascii="Arial" w:hAnsi="Arial" w:cs="Arial"/>
                <w:color w:val="0070C0"/>
                <w:sz w:val="20"/>
                <w:szCs w:val="20"/>
              </w:rPr>
              <w:t>WW2 Stories -</w:t>
            </w:r>
            <w:r w:rsidRPr="0065551F">
              <w:rPr>
                <w:rFonts w:ascii="Arial" w:hAnsi="Arial" w:cs="Arial"/>
                <w:color w:val="0070C0"/>
                <w:sz w:val="20"/>
                <w:szCs w:val="20"/>
              </w:rPr>
              <w:t xml:space="preserve"> and start to design art based on </w:t>
            </w:r>
            <w:r>
              <w:rPr>
                <w:rFonts w:ascii="Arial" w:hAnsi="Arial" w:cs="Arial"/>
                <w:color w:val="0070C0"/>
                <w:sz w:val="20"/>
                <w:szCs w:val="20"/>
              </w:rPr>
              <w:t>researched</w:t>
            </w:r>
            <w:r w:rsidRPr="0065551F">
              <w:rPr>
                <w:rFonts w:ascii="Arial" w:hAnsi="Arial" w:cs="Arial"/>
                <w:color w:val="0070C0"/>
                <w:sz w:val="20"/>
                <w:szCs w:val="20"/>
              </w:rPr>
              <w:t xml:space="preserve"> stories</w:t>
            </w:r>
            <w:r>
              <w:rPr>
                <w:rFonts w:ascii="Arial" w:hAnsi="Arial" w:cs="Arial"/>
                <w:color w:val="0070C0"/>
                <w:sz w:val="20"/>
                <w:szCs w:val="20"/>
              </w:rPr>
              <w:t xml:space="preserve"> of those who lived through WW</w:t>
            </w:r>
            <w:proofErr w:type="gramStart"/>
            <w:r>
              <w:rPr>
                <w:rFonts w:ascii="Arial" w:hAnsi="Arial" w:cs="Arial"/>
                <w:color w:val="0070C0"/>
                <w:sz w:val="20"/>
                <w:szCs w:val="20"/>
              </w:rPr>
              <w:t>2.</w:t>
            </w:r>
            <w:r w:rsidRPr="0065551F">
              <w:rPr>
                <w:rFonts w:ascii="Arial" w:hAnsi="Arial" w:cs="Arial"/>
                <w:color w:val="0070C0"/>
                <w:sz w:val="20"/>
                <w:szCs w:val="20"/>
              </w:rPr>
              <w:t>.</w:t>
            </w:r>
            <w:proofErr w:type="gramEnd"/>
            <w:r w:rsidRPr="0065551F">
              <w:rPr>
                <w:rFonts w:ascii="Arial" w:hAnsi="Arial" w:cs="Arial"/>
                <w:color w:val="0070C0"/>
                <w:sz w:val="20"/>
                <w:szCs w:val="20"/>
              </w:rPr>
              <w:t xml:space="preserve"> </w:t>
            </w:r>
          </w:p>
          <w:p w14:paraId="359099FA" w14:textId="2A7B72D5" w:rsidR="00C039C5" w:rsidRDefault="00C039C5" w:rsidP="00C039C5">
            <w:pPr>
              <w:pStyle w:val="NoSpacing"/>
              <w:jc w:val="center"/>
              <w:rPr>
                <w:rFonts w:ascii="Arial" w:hAnsi="Arial" w:cs="Arial"/>
                <w:color w:val="0070C0"/>
                <w:sz w:val="20"/>
                <w:szCs w:val="20"/>
              </w:rPr>
            </w:pPr>
            <w:r w:rsidRPr="20C87853">
              <w:rPr>
                <w:rFonts w:ascii="Arial" w:hAnsi="Arial" w:cs="Arial"/>
                <w:color w:val="0070C0"/>
                <w:sz w:val="20"/>
                <w:szCs w:val="20"/>
              </w:rPr>
              <w:t>Graphic design/stencilling – Avram Games</w:t>
            </w:r>
          </w:p>
          <w:p w14:paraId="47D3D11D" w14:textId="77777777" w:rsidR="00C039C5" w:rsidRPr="0065551F" w:rsidRDefault="00C039C5" w:rsidP="00C039C5">
            <w:pPr>
              <w:pStyle w:val="NoSpacing"/>
              <w:jc w:val="center"/>
              <w:rPr>
                <w:rFonts w:ascii="Arial" w:hAnsi="Arial" w:cs="Arial"/>
                <w:color w:val="0070C0"/>
                <w:sz w:val="20"/>
                <w:szCs w:val="20"/>
              </w:rPr>
            </w:pPr>
            <w:r>
              <w:rPr>
                <w:rFonts w:ascii="Arial" w:hAnsi="Arial" w:cs="Arial"/>
                <w:color w:val="0070C0"/>
                <w:sz w:val="20"/>
                <w:szCs w:val="20"/>
              </w:rPr>
              <w:t>(</w:t>
            </w:r>
            <w:proofErr w:type="gramStart"/>
            <w:r>
              <w:rPr>
                <w:rFonts w:ascii="Arial" w:hAnsi="Arial" w:cs="Arial"/>
                <w:color w:val="0070C0"/>
                <w:sz w:val="20"/>
                <w:szCs w:val="20"/>
              </w:rPr>
              <w:t>continued</w:t>
            </w:r>
            <w:proofErr w:type="gramEnd"/>
            <w:r>
              <w:rPr>
                <w:rFonts w:ascii="Arial" w:hAnsi="Arial" w:cs="Arial"/>
                <w:color w:val="0070C0"/>
                <w:sz w:val="20"/>
                <w:szCs w:val="20"/>
              </w:rPr>
              <w:t xml:space="preserve"> from Spring 1)</w:t>
            </w:r>
          </w:p>
          <w:p w14:paraId="1A965116" w14:textId="77777777" w:rsidR="00C039C5" w:rsidRPr="0065551F" w:rsidRDefault="00C039C5" w:rsidP="00C039C5">
            <w:pPr>
              <w:pStyle w:val="NoSpacing"/>
              <w:jc w:val="center"/>
              <w:rPr>
                <w:rFonts w:ascii="Arial" w:hAnsi="Arial" w:cs="Arial"/>
                <w:color w:val="0070C0"/>
                <w:sz w:val="20"/>
                <w:szCs w:val="20"/>
              </w:rPr>
            </w:pPr>
          </w:p>
        </w:tc>
        <w:tc>
          <w:tcPr>
            <w:tcW w:w="2490" w:type="dxa"/>
            <w:tcBorders>
              <w:top w:val="single" w:sz="24" w:space="0" w:color="auto"/>
              <w:left w:val="single" w:sz="24" w:space="0" w:color="auto"/>
              <w:bottom w:val="single" w:sz="24" w:space="0" w:color="auto"/>
            </w:tcBorders>
            <w:vAlign w:val="center"/>
          </w:tcPr>
          <w:p w14:paraId="21A647A7" w14:textId="77777777" w:rsidR="00C039C5" w:rsidRPr="006555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End of Year legacy gift - TBA</w:t>
            </w:r>
          </w:p>
        </w:tc>
        <w:tc>
          <w:tcPr>
            <w:tcW w:w="2490" w:type="dxa"/>
            <w:tcBorders>
              <w:top w:val="single" w:sz="24" w:space="0" w:color="auto"/>
              <w:bottom w:val="single" w:sz="24" w:space="0" w:color="auto"/>
              <w:right w:val="single" w:sz="24" w:space="0" w:color="auto"/>
            </w:tcBorders>
            <w:vAlign w:val="center"/>
          </w:tcPr>
          <w:p w14:paraId="472C461B" w14:textId="77777777" w:rsidR="00C039C5" w:rsidRPr="006555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Children to make the set and props for their show</w:t>
            </w:r>
          </w:p>
        </w:tc>
      </w:tr>
      <w:tr w:rsidR="00C039C5" w14:paraId="58BA790F" w14:textId="77777777" w:rsidTr="00C039C5">
        <w:trPr>
          <w:cantSplit/>
          <w:trHeight w:val="1134"/>
        </w:trPr>
        <w:tc>
          <w:tcPr>
            <w:tcW w:w="674" w:type="dxa"/>
            <w:tcBorders>
              <w:top w:val="single" w:sz="24" w:space="0" w:color="auto"/>
              <w:left w:val="single" w:sz="24" w:space="0" w:color="auto"/>
              <w:bottom w:val="single" w:sz="24" w:space="0" w:color="auto"/>
              <w:right w:val="single" w:sz="24" w:space="0" w:color="auto"/>
            </w:tcBorders>
            <w:textDirection w:val="btLr"/>
            <w:vAlign w:val="center"/>
          </w:tcPr>
          <w:p w14:paraId="18D16C53" w14:textId="77777777" w:rsidR="00C039C5" w:rsidRPr="0066661F" w:rsidRDefault="00C039C5" w:rsidP="00C039C5">
            <w:pPr>
              <w:pStyle w:val="NoSpacing"/>
              <w:ind w:left="113" w:right="113"/>
              <w:jc w:val="center"/>
              <w:rPr>
                <w:rFonts w:ascii="Arial" w:hAnsi="Arial" w:cs="Arial"/>
                <w:sz w:val="18"/>
              </w:rPr>
            </w:pPr>
            <w:r w:rsidRPr="0066661F">
              <w:rPr>
                <w:rFonts w:ascii="Arial" w:hAnsi="Arial" w:cs="Arial"/>
                <w:sz w:val="18"/>
              </w:rPr>
              <w:lastRenderedPageBreak/>
              <w:t>RE &amp; Diversity</w:t>
            </w:r>
          </w:p>
        </w:tc>
        <w:tc>
          <w:tcPr>
            <w:tcW w:w="2488" w:type="dxa"/>
            <w:tcBorders>
              <w:top w:val="single" w:sz="24" w:space="0" w:color="auto"/>
              <w:left w:val="single" w:sz="24" w:space="0" w:color="auto"/>
              <w:bottom w:val="single" w:sz="24" w:space="0" w:color="auto"/>
            </w:tcBorders>
            <w:vAlign w:val="center"/>
          </w:tcPr>
          <w:p w14:paraId="7DF4E37C" w14:textId="324F5B94" w:rsidR="00C039C5" w:rsidRPr="0065551F" w:rsidRDefault="00EA2507" w:rsidP="00C039C5">
            <w:pPr>
              <w:pStyle w:val="NoSpacing"/>
              <w:jc w:val="center"/>
              <w:rPr>
                <w:rFonts w:ascii="Arial" w:hAnsi="Arial" w:cs="Arial"/>
                <w:color w:val="0070C0"/>
                <w:sz w:val="20"/>
                <w:szCs w:val="20"/>
              </w:rPr>
            </w:pPr>
            <w:r w:rsidRPr="0065551F">
              <w:rPr>
                <w:rFonts w:ascii="Arial" w:hAnsi="Arial" w:cs="Arial"/>
                <w:color w:val="0070C0"/>
                <w:sz w:val="20"/>
                <w:szCs w:val="20"/>
              </w:rPr>
              <w:t>Concept of social justice in major world religions</w:t>
            </w:r>
          </w:p>
          <w:p w14:paraId="44FB30F8" w14:textId="77777777" w:rsidR="00C039C5" w:rsidRPr="0065551F" w:rsidRDefault="00C039C5" w:rsidP="00C039C5">
            <w:pPr>
              <w:pStyle w:val="NoSpacing"/>
              <w:jc w:val="center"/>
              <w:rPr>
                <w:rFonts w:ascii="Arial" w:hAnsi="Arial" w:cs="Arial"/>
                <w:color w:val="0070C0"/>
                <w:sz w:val="20"/>
                <w:szCs w:val="20"/>
              </w:rPr>
            </w:pPr>
          </w:p>
        </w:tc>
        <w:tc>
          <w:tcPr>
            <w:tcW w:w="2494" w:type="dxa"/>
            <w:tcBorders>
              <w:top w:val="single" w:sz="24" w:space="0" w:color="auto"/>
              <w:bottom w:val="single" w:sz="24" w:space="0" w:color="auto"/>
              <w:right w:val="single" w:sz="24" w:space="0" w:color="auto"/>
            </w:tcBorders>
            <w:vAlign w:val="center"/>
          </w:tcPr>
          <w:p w14:paraId="781BEBF0" w14:textId="2979158F" w:rsidR="00EA2507" w:rsidRPr="0065551F" w:rsidRDefault="00EA2507" w:rsidP="00EA2507">
            <w:pPr>
              <w:pStyle w:val="NoSpacing"/>
              <w:jc w:val="center"/>
              <w:rPr>
                <w:rFonts w:ascii="Arial" w:hAnsi="Arial" w:cs="Arial"/>
                <w:color w:val="0070C0"/>
                <w:sz w:val="20"/>
                <w:szCs w:val="20"/>
              </w:rPr>
            </w:pPr>
            <w:r>
              <w:rPr>
                <w:rFonts w:ascii="Arial" w:hAnsi="Arial" w:cs="Arial"/>
                <w:color w:val="0070C0"/>
                <w:sz w:val="20"/>
                <w:szCs w:val="20"/>
              </w:rPr>
              <w:br/>
            </w:r>
            <w:r w:rsidRPr="0065551F">
              <w:rPr>
                <w:rFonts w:ascii="Arial" w:hAnsi="Arial" w:cs="Arial"/>
                <w:color w:val="0070C0"/>
                <w:sz w:val="20"/>
                <w:szCs w:val="20"/>
              </w:rPr>
              <w:t xml:space="preserve">How Darwin’s theories are received by different religions </w:t>
            </w:r>
          </w:p>
          <w:p w14:paraId="68168D42" w14:textId="2CAF2C84" w:rsidR="00C039C5" w:rsidRPr="006555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w:t>
            </w:r>
          </w:p>
        </w:tc>
        <w:tc>
          <w:tcPr>
            <w:tcW w:w="2489" w:type="dxa"/>
            <w:tcBorders>
              <w:top w:val="single" w:sz="24" w:space="0" w:color="auto"/>
              <w:left w:val="single" w:sz="24" w:space="0" w:color="auto"/>
              <w:bottom w:val="single" w:sz="24" w:space="0" w:color="auto"/>
            </w:tcBorders>
            <w:vAlign w:val="center"/>
          </w:tcPr>
          <w:p w14:paraId="0FE12794" w14:textId="77777777" w:rsidR="00C039C5" w:rsidRPr="006555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Diversity within Parliament</w:t>
            </w:r>
          </w:p>
        </w:tc>
        <w:tc>
          <w:tcPr>
            <w:tcW w:w="2489" w:type="dxa"/>
            <w:tcBorders>
              <w:top w:val="single" w:sz="24" w:space="0" w:color="auto"/>
              <w:bottom w:val="single" w:sz="24" w:space="0" w:color="auto"/>
              <w:right w:val="single" w:sz="24" w:space="0" w:color="auto"/>
            </w:tcBorders>
            <w:vAlign w:val="center"/>
          </w:tcPr>
          <w:p w14:paraId="55BB7E6C" w14:textId="77777777" w:rsidR="00C039C5" w:rsidRPr="006555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Religious lives of British people during WW2</w:t>
            </w:r>
          </w:p>
        </w:tc>
        <w:tc>
          <w:tcPr>
            <w:tcW w:w="2490" w:type="dxa"/>
            <w:tcBorders>
              <w:top w:val="single" w:sz="24" w:space="0" w:color="auto"/>
              <w:left w:val="single" w:sz="24" w:space="0" w:color="auto"/>
              <w:bottom w:val="single" w:sz="24" w:space="0" w:color="auto"/>
            </w:tcBorders>
            <w:vAlign w:val="center"/>
          </w:tcPr>
          <w:p w14:paraId="24040955" w14:textId="77777777" w:rsidR="00C039C5" w:rsidRPr="006555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Look at diversity within Is</w:t>
            </w:r>
            <w:r>
              <w:rPr>
                <w:rFonts w:ascii="Arial" w:hAnsi="Arial" w:cs="Arial"/>
                <w:color w:val="0070C0"/>
                <w:sz w:val="20"/>
                <w:szCs w:val="20"/>
              </w:rPr>
              <w:t>rael – lifestyle, art, history, religion</w:t>
            </w:r>
          </w:p>
        </w:tc>
        <w:tc>
          <w:tcPr>
            <w:tcW w:w="2490" w:type="dxa"/>
            <w:tcBorders>
              <w:top w:val="single" w:sz="24" w:space="0" w:color="auto"/>
              <w:bottom w:val="single" w:sz="24" w:space="0" w:color="auto"/>
              <w:right w:val="single" w:sz="24" w:space="0" w:color="auto"/>
            </w:tcBorders>
            <w:vAlign w:val="center"/>
          </w:tcPr>
          <w:p w14:paraId="531033A4" w14:textId="77777777" w:rsidR="00C039C5" w:rsidRPr="006555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Community leaders from different religions</w:t>
            </w:r>
          </w:p>
          <w:p w14:paraId="6DC819CB" w14:textId="77777777" w:rsidR="00C039C5" w:rsidRPr="0065551F" w:rsidRDefault="00C039C5" w:rsidP="00C039C5">
            <w:pPr>
              <w:pStyle w:val="NoSpacing"/>
              <w:jc w:val="center"/>
              <w:rPr>
                <w:rFonts w:ascii="Arial" w:hAnsi="Arial" w:cs="Arial"/>
                <w:color w:val="0070C0"/>
                <w:sz w:val="20"/>
                <w:szCs w:val="20"/>
              </w:rPr>
            </w:pPr>
            <w:r w:rsidRPr="0065551F">
              <w:rPr>
                <w:rFonts w:ascii="Arial" w:hAnsi="Arial" w:cs="Arial"/>
                <w:color w:val="0070C0"/>
                <w:sz w:val="20"/>
                <w:szCs w:val="20"/>
              </w:rPr>
              <w:t>Cooperation between different communities</w:t>
            </w:r>
          </w:p>
        </w:tc>
      </w:tr>
      <w:tr w:rsidR="00C039C5" w14:paraId="606DCE09" w14:textId="77777777" w:rsidTr="00C039C5">
        <w:trPr>
          <w:cantSplit/>
          <w:trHeight w:val="1134"/>
        </w:trPr>
        <w:tc>
          <w:tcPr>
            <w:tcW w:w="674" w:type="dxa"/>
            <w:tcBorders>
              <w:top w:val="single" w:sz="24" w:space="0" w:color="auto"/>
              <w:left w:val="single" w:sz="24" w:space="0" w:color="auto"/>
              <w:bottom w:val="single" w:sz="24" w:space="0" w:color="auto"/>
              <w:right w:val="single" w:sz="24" w:space="0" w:color="auto"/>
            </w:tcBorders>
            <w:textDirection w:val="btLr"/>
            <w:vAlign w:val="center"/>
          </w:tcPr>
          <w:p w14:paraId="38C27259" w14:textId="77777777" w:rsidR="00C039C5" w:rsidRPr="0066661F" w:rsidRDefault="00C039C5" w:rsidP="00C039C5">
            <w:pPr>
              <w:pStyle w:val="NoSpacing"/>
              <w:ind w:left="113" w:right="113"/>
              <w:jc w:val="center"/>
              <w:rPr>
                <w:rFonts w:ascii="Arial" w:hAnsi="Arial" w:cs="Arial"/>
                <w:sz w:val="18"/>
              </w:rPr>
            </w:pPr>
            <w:r w:rsidRPr="0066661F">
              <w:rPr>
                <w:rFonts w:ascii="Arial" w:hAnsi="Arial" w:cs="Arial"/>
                <w:sz w:val="18"/>
              </w:rPr>
              <w:t>PHSCE &amp; SRE</w:t>
            </w:r>
          </w:p>
        </w:tc>
        <w:tc>
          <w:tcPr>
            <w:tcW w:w="2488" w:type="dxa"/>
            <w:tcBorders>
              <w:top w:val="single" w:sz="24" w:space="0" w:color="auto"/>
              <w:left w:val="single" w:sz="24" w:space="0" w:color="auto"/>
              <w:bottom w:val="single" w:sz="24" w:space="0" w:color="auto"/>
            </w:tcBorders>
            <w:vAlign w:val="center"/>
          </w:tcPr>
          <w:p w14:paraId="67AFDCD0"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 xml:space="preserve">Zones of Regulation – awareness of own emotions and self-regulation. </w:t>
            </w:r>
          </w:p>
          <w:p w14:paraId="1DA6542E" w14:textId="77777777" w:rsidR="00C039C5" w:rsidRPr="000D2F11" w:rsidRDefault="00C039C5" w:rsidP="00C039C5">
            <w:pPr>
              <w:pStyle w:val="NoSpacing"/>
              <w:jc w:val="center"/>
              <w:rPr>
                <w:rFonts w:ascii="Arial" w:hAnsi="Arial" w:cs="Arial"/>
                <w:color w:val="0070C0"/>
                <w:sz w:val="20"/>
                <w:szCs w:val="20"/>
              </w:rPr>
            </w:pPr>
          </w:p>
          <w:p w14:paraId="199FE1C9" w14:textId="77777777" w:rsidR="00C039C5"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 xml:space="preserve">Eden values </w:t>
            </w:r>
            <w:r>
              <w:rPr>
                <w:rFonts w:ascii="Arial" w:hAnsi="Arial" w:cs="Arial"/>
                <w:color w:val="0070C0"/>
                <w:sz w:val="20"/>
                <w:szCs w:val="20"/>
              </w:rPr>
              <w:t>–</w:t>
            </w:r>
            <w:r w:rsidRPr="000D2F11">
              <w:rPr>
                <w:rFonts w:ascii="Arial" w:hAnsi="Arial" w:cs="Arial"/>
                <w:color w:val="0070C0"/>
                <w:sz w:val="20"/>
                <w:szCs w:val="20"/>
              </w:rPr>
              <w:t xml:space="preserve"> Excellence</w:t>
            </w:r>
          </w:p>
          <w:p w14:paraId="3041E394" w14:textId="77777777" w:rsidR="00C039C5" w:rsidRDefault="00C039C5" w:rsidP="00C039C5">
            <w:pPr>
              <w:pStyle w:val="NoSpacing"/>
              <w:jc w:val="center"/>
              <w:rPr>
                <w:rFonts w:ascii="Arial" w:hAnsi="Arial" w:cs="Arial"/>
                <w:color w:val="0070C0"/>
                <w:sz w:val="20"/>
                <w:szCs w:val="20"/>
              </w:rPr>
            </w:pPr>
          </w:p>
          <w:p w14:paraId="5C0E94CC" w14:textId="4A99D30F" w:rsidR="00C039C5" w:rsidRPr="000D2F11" w:rsidRDefault="00C039C5" w:rsidP="00C039C5">
            <w:pPr>
              <w:pStyle w:val="NoSpacing"/>
              <w:jc w:val="center"/>
              <w:rPr>
                <w:rFonts w:ascii="Arial" w:hAnsi="Arial" w:cs="Arial"/>
                <w:color w:val="0070C0"/>
                <w:sz w:val="20"/>
                <w:szCs w:val="20"/>
              </w:rPr>
            </w:pPr>
            <w:r w:rsidRPr="20C87853">
              <w:rPr>
                <w:rFonts w:ascii="Arial" w:hAnsi="Arial" w:cs="Arial"/>
                <w:color w:val="0070C0"/>
                <w:sz w:val="20"/>
                <w:szCs w:val="20"/>
              </w:rPr>
              <w:t xml:space="preserve">Safe and Healthy in the Future </w:t>
            </w:r>
          </w:p>
        </w:tc>
        <w:tc>
          <w:tcPr>
            <w:tcW w:w="2494" w:type="dxa"/>
            <w:tcBorders>
              <w:top w:val="single" w:sz="24" w:space="0" w:color="auto"/>
              <w:bottom w:val="single" w:sz="24" w:space="0" w:color="auto"/>
              <w:right w:val="single" w:sz="24" w:space="0" w:color="auto"/>
            </w:tcBorders>
            <w:vAlign w:val="center"/>
          </w:tcPr>
          <w:p w14:paraId="6CC7E683"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Zones of Regulation – awareness of own emotions and self-regulation.</w:t>
            </w:r>
          </w:p>
          <w:p w14:paraId="722B00AE" w14:textId="77777777" w:rsidR="00C039C5" w:rsidRPr="000D2F11" w:rsidRDefault="00C039C5" w:rsidP="00C039C5">
            <w:pPr>
              <w:pStyle w:val="NoSpacing"/>
              <w:jc w:val="center"/>
              <w:rPr>
                <w:rFonts w:ascii="Arial" w:hAnsi="Arial" w:cs="Arial"/>
                <w:color w:val="0070C0"/>
                <w:sz w:val="20"/>
                <w:szCs w:val="20"/>
              </w:rPr>
            </w:pPr>
          </w:p>
          <w:p w14:paraId="25FBF5C9" w14:textId="77777777" w:rsidR="00C039C5"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 xml:space="preserve">Eden values </w:t>
            </w:r>
            <w:r>
              <w:rPr>
                <w:rFonts w:ascii="Arial" w:hAnsi="Arial" w:cs="Arial"/>
                <w:color w:val="0070C0"/>
                <w:sz w:val="20"/>
                <w:szCs w:val="20"/>
              </w:rPr>
              <w:t>–</w:t>
            </w:r>
            <w:r w:rsidRPr="000D2F11">
              <w:rPr>
                <w:rFonts w:ascii="Arial" w:hAnsi="Arial" w:cs="Arial"/>
                <w:color w:val="0070C0"/>
                <w:sz w:val="20"/>
                <w:szCs w:val="20"/>
              </w:rPr>
              <w:t xml:space="preserve"> Responsibility</w:t>
            </w:r>
          </w:p>
          <w:p w14:paraId="42C6D796" w14:textId="77777777" w:rsidR="00C039C5" w:rsidRDefault="00C039C5" w:rsidP="00C039C5">
            <w:pPr>
              <w:pStyle w:val="NoSpacing"/>
              <w:jc w:val="center"/>
              <w:rPr>
                <w:rFonts w:ascii="Arial" w:hAnsi="Arial" w:cs="Arial"/>
                <w:color w:val="0070C0"/>
                <w:sz w:val="20"/>
                <w:szCs w:val="20"/>
              </w:rPr>
            </w:pPr>
          </w:p>
          <w:p w14:paraId="5F39DF11" w14:textId="503782C6" w:rsidR="00C039C5" w:rsidRPr="000D2F11" w:rsidRDefault="00C039C5" w:rsidP="00C039C5">
            <w:pPr>
              <w:pStyle w:val="NoSpacing"/>
              <w:jc w:val="center"/>
              <w:rPr>
                <w:rFonts w:ascii="Arial" w:hAnsi="Arial" w:cs="Arial"/>
                <w:color w:val="0070C0"/>
                <w:sz w:val="20"/>
                <w:szCs w:val="20"/>
              </w:rPr>
            </w:pPr>
            <w:r w:rsidRPr="20C87853">
              <w:rPr>
                <w:rFonts w:ascii="Arial" w:hAnsi="Arial" w:cs="Arial"/>
                <w:color w:val="0070C0"/>
                <w:sz w:val="20"/>
                <w:szCs w:val="20"/>
              </w:rPr>
              <w:t xml:space="preserve">Money in my Future  </w:t>
            </w:r>
          </w:p>
        </w:tc>
        <w:tc>
          <w:tcPr>
            <w:tcW w:w="2489" w:type="dxa"/>
            <w:tcBorders>
              <w:top w:val="single" w:sz="24" w:space="0" w:color="auto"/>
              <w:left w:val="single" w:sz="24" w:space="0" w:color="auto"/>
              <w:bottom w:val="single" w:sz="24" w:space="0" w:color="auto"/>
            </w:tcBorders>
            <w:vAlign w:val="center"/>
          </w:tcPr>
          <w:p w14:paraId="160F81BE" w14:textId="77777777" w:rsidR="00C039C5" w:rsidRPr="000D2F11" w:rsidRDefault="00C039C5" w:rsidP="00C039C5">
            <w:pPr>
              <w:jc w:val="center"/>
              <w:rPr>
                <w:rFonts w:ascii="Arial" w:hAnsi="Arial" w:cs="Arial"/>
                <w:color w:val="0070C0"/>
                <w:sz w:val="20"/>
                <w:szCs w:val="20"/>
              </w:rPr>
            </w:pPr>
            <w:r w:rsidRPr="000D2F11">
              <w:rPr>
                <w:rFonts w:ascii="Arial" w:hAnsi="Arial" w:cs="Arial"/>
                <w:color w:val="0070C0"/>
                <w:sz w:val="20"/>
                <w:szCs w:val="20"/>
              </w:rPr>
              <w:t xml:space="preserve">Heads Up – awareness of own emotions and friendships – preparation for transition. </w:t>
            </w:r>
          </w:p>
          <w:p w14:paraId="6E1831B3" w14:textId="77777777" w:rsidR="00C039C5" w:rsidRPr="000D2F11" w:rsidRDefault="00C039C5" w:rsidP="00C039C5">
            <w:pPr>
              <w:jc w:val="center"/>
              <w:rPr>
                <w:rFonts w:ascii="Arial" w:hAnsi="Arial" w:cs="Arial"/>
                <w:color w:val="0070C0"/>
                <w:sz w:val="20"/>
                <w:szCs w:val="20"/>
              </w:rPr>
            </w:pPr>
          </w:p>
          <w:p w14:paraId="383536D6" w14:textId="77777777" w:rsidR="00C039C5" w:rsidRDefault="00C039C5" w:rsidP="00C039C5">
            <w:pPr>
              <w:jc w:val="center"/>
              <w:rPr>
                <w:rFonts w:ascii="Arial" w:hAnsi="Arial" w:cs="Arial"/>
                <w:color w:val="0070C0"/>
                <w:sz w:val="20"/>
                <w:szCs w:val="20"/>
              </w:rPr>
            </w:pPr>
            <w:r w:rsidRPr="000D2F11">
              <w:rPr>
                <w:rFonts w:ascii="Arial" w:hAnsi="Arial" w:cs="Arial"/>
                <w:color w:val="0070C0"/>
                <w:sz w:val="20"/>
                <w:szCs w:val="20"/>
              </w:rPr>
              <w:t xml:space="preserve">Eden values </w:t>
            </w:r>
            <w:r>
              <w:rPr>
                <w:rFonts w:ascii="Arial" w:hAnsi="Arial" w:cs="Arial"/>
                <w:color w:val="0070C0"/>
                <w:sz w:val="20"/>
                <w:szCs w:val="20"/>
              </w:rPr>
              <w:t>–</w:t>
            </w:r>
            <w:r w:rsidRPr="000D2F11">
              <w:rPr>
                <w:rFonts w:ascii="Arial" w:hAnsi="Arial" w:cs="Arial"/>
                <w:color w:val="0070C0"/>
                <w:sz w:val="20"/>
                <w:szCs w:val="20"/>
              </w:rPr>
              <w:t xml:space="preserve"> Respect</w:t>
            </w:r>
          </w:p>
          <w:p w14:paraId="54E11D2A" w14:textId="77777777" w:rsidR="00C039C5" w:rsidRDefault="00C039C5" w:rsidP="00C039C5">
            <w:pPr>
              <w:jc w:val="center"/>
              <w:rPr>
                <w:rFonts w:ascii="Arial" w:hAnsi="Arial" w:cs="Arial"/>
                <w:color w:val="0070C0"/>
                <w:sz w:val="20"/>
                <w:szCs w:val="20"/>
              </w:rPr>
            </w:pPr>
          </w:p>
          <w:p w14:paraId="6733BFA9" w14:textId="611863DC" w:rsidR="00C039C5" w:rsidRPr="000D2F11" w:rsidRDefault="00C039C5" w:rsidP="00C039C5">
            <w:pPr>
              <w:jc w:val="center"/>
              <w:rPr>
                <w:rFonts w:ascii="Arial" w:hAnsi="Arial" w:cs="Arial"/>
                <w:color w:val="0070C0"/>
                <w:sz w:val="20"/>
                <w:szCs w:val="20"/>
              </w:rPr>
            </w:pPr>
            <w:r w:rsidRPr="20C87853">
              <w:rPr>
                <w:rFonts w:ascii="Arial" w:hAnsi="Arial" w:cs="Arial"/>
                <w:color w:val="0070C0"/>
                <w:sz w:val="20"/>
                <w:szCs w:val="20"/>
              </w:rPr>
              <w:t>Democracy and Government</w:t>
            </w:r>
          </w:p>
        </w:tc>
        <w:tc>
          <w:tcPr>
            <w:tcW w:w="2489" w:type="dxa"/>
            <w:tcBorders>
              <w:top w:val="single" w:sz="24" w:space="0" w:color="auto"/>
              <w:bottom w:val="single" w:sz="24" w:space="0" w:color="auto"/>
              <w:right w:val="single" w:sz="24" w:space="0" w:color="auto"/>
            </w:tcBorders>
            <w:vAlign w:val="center"/>
          </w:tcPr>
          <w:p w14:paraId="719F46E9" w14:textId="77777777" w:rsidR="00C039C5" w:rsidRPr="000D2F11" w:rsidRDefault="00C039C5" w:rsidP="00C039C5">
            <w:pPr>
              <w:jc w:val="center"/>
              <w:rPr>
                <w:rFonts w:ascii="Arial" w:hAnsi="Arial" w:cs="Arial"/>
                <w:color w:val="0070C0"/>
                <w:sz w:val="20"/>
                <w:szCs w:val="20"/>
              </w:rPr>
            </w:pPr>
            <w:r w:rsidRPr="000D2F11">
              <w:rPr>
                <w:rFonts w:ascii="Arial" w:hAnsi="Arial" w:cs="Arial"/>
                <w:color w:val="0070C0"/>
                <w:sz w:val="20"/>
                <w:szCs w:val="20"/>
              </w:rPr>
              <w:t>Heads Up – awareness of own emotions and friendships – preparation for transition.</w:t>
            </w:r>
          </w:p>
          <w:p w14:paraId="31126E5D" w14:textId="77777777" w:rsidR="00C039C5" w:rsidRPr="000D2F11" w:rsidRDefault="00C039C5" w:rsidP="00C039C5">
            <w:pPr>
              <w:jc w:val="center"/>
              <w:rPr>
                <w:rFonts w:ascii="Arial" w:hAnsi="Arial" w:cs="Arial"/>
                <w:color w:val="0070C0"/>
                <w:sz w:val="20"/>
                <w:szCs w:val="20"/>
              </w:rPr>
            </w:pPr>
          </w:p>
          <w:p w14:paraId="23DA63A9" w14:textId="77777777" w:rsidR="00C039C5" w:rsidRDefault="00C039C5" w:rsidP="00C039C5">
            <w:pPr>
              <w:jc w:val="center"/>
              <w:rPr>
                <w:rFonts w:ascii="Arial" w:hAnsi="Arial" w:cs="Arial"/>
                <w:color w:val="0070C0"/>
                <w:sz w:val="20"/>
                <w:szCs w:val="20"/>
              </w:rPr>
            </w:pPr>
            <w:r w:rsidRPr="20C87853">
              <w:rPr>
                <w:rFonts w:ascii="Arial" w:hAnsi="Arial" w:cs="Arial"/>
                <w:color w:val="0070C0"/>
                <w:sz w:val="20"/>
                <w:szCs w:val="20"/>
              </w:rPr>
              <w:t>Eden values – Community</w:t>
            </w:r>
          </w:p>
          <w:p w14:paraId="2DE403A5" w14:textId="72125A98" w:rsidR="00C039C5" w:rsidRDefault="00C039C5" w:rsidP="00C039C5">
            <w:pPr>
              <w:jc w:val="center"/>
              <w:rPr>
                <w:rFonts w:ascii="Arial" w:hAnsi="Arial" w:cs="Arial"/>
                <w:color w:val="0070C0"/>
                <w:sz w:val="20"/>
                <w:szCs w:val="20"/>
              </w:rPr>
            </w:pPr>
            <w:r w:rsidRPr="20C87853">
              <w:rPr>
                <w:rFonts w:ascii="Arial" w:hAnsi="Arial" w:cs="Arial"/>
                <w:color w:val="0070C0"/>
                <w:sz w:val="20"/>
                <w:szCs w:val="20"/>
              </w:rPr>
              <w:t>Me and my place in the world</w:t>
            </w:r>
          </w:p>
          <w:p w14:paraId="60CB9181" w14:textId="0C93ECE1" w:rsidR="00C039C5" w:rsidRPr="000D2F11" w:rsidRDefault="00C039C5" w:rsidP="00C039C5">
            <w:pPr>
              <w:jc w:val="center"/>
              <w:rPr>
                <w:rFonts w:ascii="Arial" w:hAnsi="Arial" w:cs="Arial"/>
                <w:color w:val="0070C0"/>
                <w:sz w:val="20"/>
                <w:szCs w:val="20"/>
              </w:rPr>
            </w:pPr>
          </w:p>
        </w:tc>
        <w:tc>
          <w:tcPr>
            <w:tcW w:w="2490" w:type="dxa"/>
            <w:tcBorders>
              <w:top w:val="single" w:sz="24" w:space="0" w:color="auto"/>
              <w:left w:val="single" w:sz="24" w:space="0" w:color="auto"/>
              <w:bottom w:val="single" w:sz="24" w:space="0" w:color="auto"/>
            </w:tcBorders>
            <w:vAlign w:val="center"/>
          </w:tcPr>
          <w:p w14:paraId="2FD35367" w14:textId="77777777" w:rsidR="00C039C5" w:rsidRPr="000D2F11" w:rsidRDefault="00C039C5" w:rsidP="00C039C5">
            <w:pPr>
              <w:jc w:val="center"/>
              <w:rPr>
                <w:rFonts w:ascii="Arial" w:hAnsi="Arial" w:cs="Arial"/>
                <w:color w:val="0070C0"/>
                <w:sz w:val="20"/>
                <w:szCs w:val="20"/>
              </w:rPr>
            </w:pPr>
            <w:r w:rsidRPr="000D2F11">
              <w:rPr>
                <w:rFonts w:ascii="Arial" w:hAnsi="Arial" w:cs="Arial"/>
                <w:color w:val="0070C0"/>
                <w:sz w:val="20"/>
                <w:szCs w:val="20"/>
              </w:rPr>
              <w:t xml:space="preserve">Staying Safe: Getting around independently, personal security. </w:t>
            </w:r>
          </w:p>
          <w:p w14:paraId="62431CDC" w14:textId="77777777" w:rsidR="00C039C5" w:rsidRPr="000D2F11" w:rsidRDefault="00C039C5" w:rsidP="00C039C5">
            <w:pPr>
              <w:jc w:val="center"/>
              <w:rPr>
                <w:rFonts w:ascii="Arial" w:hAnsi="Arial" w:cs="Arial"/>
                <w:color w:val="0070C0"/>
                <w:sz w:val="20"/>
                <w:szCs w:val="20"/>
              </w:rPr>
            </w:pPr>
          </w:p>
          <w:p w14:paraId="00EE8D75" w14:textId="77777777" w:rsidR="00C039C5" w:rsidRDefault="00C039C5" w:rsidP="00C039C5">
            <w:pPr>
              <w:jc w:val="center"/>
              <w:rPr>
                <w:rFonts w:ascii="Arial" w:hAnsi="Arial" w:cs="Arial"/>
                <w:color w:val="0070C0"/>
                <w:sz w:val="20"/>
                <w:szCs w:val="20"/>
              </w:rPr>
            </w:pPr>
            <w:r w:rsidRPr="000D2F11">
              <w:rPr>
                <w:rFonts w:ascii="Arial" w:hAnsi="Arial" w:cs="Arial"/>
                <w:color w:val="0070C0"/>
                <w:sz w:val="20"/>
                <w:szCs w:val="20"/>
              </w:rPr>
              <w:t xml:space="preserve">Eden values </w:t>
            </w:r>
            <w:r>
              <w:rPr>
                <w:rFonts w:ascii="Arial" w:hAnsi="Arial" w:cs="Arial"/>
                <w:color w:val="0070C0"/>
                <w:sz w:val="20"/>
                <w:szCs w:val="20"/>
              </w:rPr>
              <w:t>–</w:t>
            </w:r>
            <w:r w:rsidRPr="000D2F11">
              <w:rPr>
                <w:rFonts w:ascii="Arial" w:hAnsi="Arial" w:cs="Arial"/>
                <w:color w:val="0070C0"/>
                <w:sz w:val="20"/>
                <w:szCs w:val="20"/>
              </w:rPr>
              <w:t xml:space="preserve"> Creativity</w:t>
            </w:r>
          </w:p>
          <w:p w14:paraId="49E398E2" w14:textId="77777777" w:rsidR="00C039C5" w:rsidRDefault="00C039C5" w:rsidP="00C039C5">
            <w:pPr>
              <w:jc w:val="center"/>
              <w:rPr>
                <w:rFonts w:ascii="Arial" w:hAnsi="Arial" w:cs="Arial"/>
                <w:color w:val="0070C0"/>
                <w:sz w:val="20"/>
                <w:szCs w:val="20"/>
              </w:rPr>
            </w:pPr>
          </w:p>
          <w:p w14:paraId="6011D786" w14:textId="552FBFA9" w:rsidR="00C039C5" w:rsidRPr="000D2F11" w:rsidRDefault="00C039C5" w:rsidP="00C039C5">
            <w:pPr>
              <w:jc w:val="center"/>
              <w:rPr>
                <w:rFonts w:ascii="Arial" w:hAnsi="Arial" w:cs="Arial"/>
                <w:color w:val="0070C0"/>
                <w:sz w:val="20"/>
                <w:szCs w:val="20"/>
              </w:rPr>
            </w:pPr>
            <w:r w:rsidRPr="20C87853">
              <w:rPr>
                <w:rFonts w:ascii="Arial" w:hAnsi="Arial" w:cs="Arial"/>
                <w:color w:val="0070C0"/>
                <w:sz w:val="20"/>
                <w:szCs w:val="20"/>
              </w:rPr>
              <w:t xml:space="preserve">Celebrate the past and welcome the future  </w:t>
            </w:r>
          </w:p>
        </w:tc>
        <w:tc>
          <w:tcPr>
            <w:tcW w:w="2490" w:type="dxa"/>
            <w:tcBorders>
              <w:top w:val="single" w:sz="24" w:space="0" w:color="auto"/>
              <w:bottom w:val="single" w:sz="24" w:space="0" w:color="auto"/>
              <w:right w:val="single" w:sz="24" w:space="0" w:color="auto"/>
            </w:tcBorders>
            <w:vAlign w:val="center"/>
          </w:tcPr>
          <w:p w14:paraId="4C6BE216" w14:textId="28156DAE" w:rsidR="00C039C5" w:rsidRPr="000D2F11" w:rsidRDefault="00C039C5" w:rsidP="00C039C5">
            <w:pPr>
              <w:pStyle w:val="NoSpacing"/>
              <w:jc w:val="center"/>
              <w:rPr>
                <w:rFonts w:ascii="Arial" w:hAnsi="Arial" w:cs="Arial"/>
                <w:color w:val="0070C0"/>
                <w:sz w:val="20"/>
                <w:szCs w:val="20"/>
              </w:rPr>
            </w:pPr>
            <w:r w:rsidRPr="20C87853">
              <w:rPr>
                <w:rFonts w:ascii="Arial" w:hAnsi="Arial" w:cs="Arial"/>
                <w:color w:val="0070C0"/>
                <w:sz w:val="20"/>
                <w:szCs w:val="20"/>
              </w:rPr>
              <w:t>RSE</w:t>
            </w:r>
          </w:p>
          <w:p w14:paraId="16287F21" w14:textId="77777777" w:rsidR="00C039C5" w:rsidRPr="000D2F11" w:rsidRDefault="00C039C5" w:rsidP="00C039C5">
            <w:pPr>
              <w:pStyle w:val="NoSpacing"/>
              <w:jc w:val="center"/>
              <w:rPr>
                <w:rFonts w:ascii="Arial" w:hAnsi="Arial" w:cs="Arial"/>
                <w:color w:val="0070C0"/>
                <w:sz w:val="20"/>
                <w:szCs w:val="20"/>
              </w:rPr>
            </w:pPr>
          </w:p>
          <w:p w14:paraId="5BE93A62" w14:textId="77777777" w:rsidR="00C039C5" w:rsidRPr="000D2F11" w:rsidRDefault="00C039C5" w:rsidP="00C039C5">
            <w:pPr>
              <w:pStyle w:val="NoSpacing"/>
              <w:jc w:val="center"/>
              <w:rPr>
                <w:rFonts w:ascii="Arial" w:hAnsi="Arial" w:cs="Arial"/>
                <w:color w:val="0070C0"/>
                <w:sz w:val="20"/>
                <w:szCs w:val="20"/>
              </w:rPr>
            </w:pPr>
          </w:p>
          <w:p w14:paraId="48B88CAB" w14:textId="77777777" w:rsidR="00C039C5"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 xml:space="preserve">Eden values </w:t>
            </w:r>
            <w:r>
              <w:rPr>
                <w:rFonts w:ascii="Arial" w:hAnsi="Arial" w:cs="Arial"/>
                <w:color w:val="0070C0"/>
                <w:sz w:val="20"/>
                <w:szCs w:val="20"/>
              </w:rPr>
              <w:t>–</w:t>
            </w:r>
            <w:r w:rsidRPr="000D2F11">
              <w:rPr>
                <w:rFonts w:ascii="Arial" w:hAnsi="Arial" w:cs="Arial"/>
                <w:color w:val="0070C0"/>
                <w:sz w:val="20"/>
                <w:szCs w:val="20"/>
              </w:rPr>
              <w:t xml:space="preserve"> Recap</w:t>
            </w:r>
          </w:p>
          <w:p w14:paraId="384BA73E" w14:textId="77777777" w:rsidR="00C039C5" w:rsidRDefault="00C039C5" w:rsidP="00C039C5">
            <w:pPr>
              <w:pStyle w:val="NoSpacing"/>
              <w:jc w:val="center"/>
              <w:rPr>
                <w:rFonts w:ascii="Arial" w:hAnsi="Arial" w:cs="Arial"/>
                <w:color w:val="0070C0"/>
                <w:sz w:val="20"/>
                <w:szCs w:val="20"/>
              </w:rPr>
            </w:pPr>
          </w:p>
          <w:p w14:paraId="0BD7E6FD" w14:textId="2364563D" w:rsidR="00C039C5" w:rsidRPr="000D2F11" w:rsidRDefault="00C039C5" w:rsidP="00C039C5">
            <w:pPr>
              <w:pStyle w:val="NoSpacing"/>
              <w:jc w:val="center"/>
              <w:rPr>
                <w:rFonts w:ascii="Arial" w:hAnsi="Arial" w:cs="Arial"/>
                <w:color w:val="0070C0"/>
                <w:sz w:val="20"/>
                <w:szCs w:val="20"/>
              </w:rPr>
            </w:pPr>
          </w:p>
        </w:tc>
      </w:tr>
      <w:tr w:rsidR="00C039C5" w14:paraId="0B042F6C" w14:textId="77777777" w:rsidTr="00C039C5">
        <w:trPr>
          <w:cantSplit/>
          <w:trHeight w:val="1134"/>
        </w:trPr>
        <w:tc>
          <w:tcPr>
            <w:tcW w:w="674" w:type="dxa"/>
            <w:tcBorders>
              <w:top w:val="single" w:sz="24" w:space="0" w:color="auto"/>
              <w:left w:val="single" w:sz="24" w:space="0" w:color="auto"/>
              <w:bottom w:val="single" w:sz="24" w:space="0" w:color="auto"/>
              <w:right w:val="single" w:sz="24" w:space="0" w:color="auto"/>
            </w:tcBorders>
            <w:textDirection w:val="btLr"/>
            <w:vAlign w:val="center"/>
          </w:tcPr>
          <w:p w14:paraId="4EA36025" w14:textId="77777777" w:rsidR="00C039C5" w:rsidRPr="0066661F" w:rsidRDefault="00C039C5" w:rsidP="00C039C5">
            <w:pPr>
              <w:pStyle w:val="NoSpacing"/>
              <w:ind w:left="113" w:right="113"/>
              <w:jc w:val="center"/>
              <w:rPr>
                <w:rFonts w:ascii="Arial" w:hAnsi="Arial" w:cs="Arial"/>
                <w:sz w:val="18"/>
              </w:rPr>
            </w:pPr>
            <w:r w:rsidRPr="0066661F">
              <w:rPr>
                <w:rFonts w:ascii="Arial" w:hAnsi="Arial" w:cs="Arial"/>
                <w:sz w:val="18"/>
              </w:rPr>
              <w:t>PE</w:t>
            </w:r>
          </w:p>
        </w:tc>
        <w:tc>
          <w:tcPr>
            <w:tcW w:w="4982" w:type="dxa"/>
            <w:gridSpan w:val="2"/>
            <w:tcBorders>
              <w:top w:val="single" w:sz="24" w:space="0" w:color="auto"/>
              <w:left w:val="single" w:sz="24" w:space="0" w:color="auto"/>
              <w:bottom w:val="single" w:sz="24" w:space="0" w:color="auto"/>
              <w:right w:val="single" w:sz="24" w:space="0" w:color="auto"/>
            </w:tcBorders>
            <w:vAlign w:val="center"/>
          </w:tcPr>
          <w:p w14:paraId="5707B140"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Gymnastics</w:t>
            </w:r>
          </w:p>
          <w:p w14:paraId="7195709C"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 xml:space="preserve">Tag Rugby </w:t>
            </w:r>
          </w:p>
          <w:p w14:paraId="17607CB5"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Hockey</w:t>
            </w:r>
          </w:p>
          <w:p w14:paraId="026B5712"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Dance</w:t>
            </w:r>
          </w:p>
        </w:tc>
        <w:tc>
          <w:tcPr>
            <w:tcW w:w="4978" w:type="dxa"/>
            <w:gridSpan w:val="2"/>
            <w:tcBorders>
              <w:top w:val="single" w:sz="24" w:space="0" w:color="auto"/>
              <w:left w:val="single" w:sz="24" w:space="0" w:color="auto"/>
              <w:bottom w:val="single" w:sz="24" w:space="0" w:color="auto"/>
              <w:right w:val="single" w:sz="24" w:space="0" w:color="auto"/>
            </w:tcBorders>
            <w:vAlign w:val="center"/>
          </w:tcPr>
          <w:p w14:paraId="57D79B5A"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Fitness</w:t>
            </w:r>
          </w:p>
          <w:p w14:paraId="13F18675"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 xml:space="preserve">Gymnastics </w:t>
            </w:r>
          </w:p>
          <w:p w14:paraId="2E3C1533"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Basketball</w:t>
            </w:r>
          </w:p>
          <w:p w14:paraId="7B5B5C01"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Tennis</w:t>
            </w:r>
          </w:p>
          <w:p w14:paraId="34B3F2EB" w14:textId="77777777" w:rsidR="00C039C5" w:rsidRPr="000D2F11" w:rsidRDefault="00C039C5" w:rsidP="00C039C5">
            <w:pPr>
              <w:pStyle w:val="NoSpacing"/>
              <w:jc w:val="center"/>
              <w:rPr>
                <w:rFonts w:ascii="Arial" w:hAnsi="Arial" w:cs="Arial"/>
                <w:color w:val="0070C0"/>
                <w:sz w:val="20"/>
                <w:szCs w:val="20"/>
              </w:rPr>
            </w:pPr>
          </w:p>
        </w:tc>
        <w:tc>
          <w:tcPr>
            <w:tcW w:w="4980" w:type="dxa"/>
            <w:gridSpan w:val="2"/>
            <w:tcBorders>
              <w:top w:val="single" w:sz="24" w:space="0" w:color="auto"/>
              <w:left w:val="single" w:sz="24" w:space="0" w:color="auto"/>
              <w:bottom w:val="single" w:sz="24" w:space="0" w:color="auto"/>
              <w:right w:val="single" w:sz="24" w:space="0" w:color="auto"/>
            </w:tcBorders>
            <w:vAlign w:val="center"/>
          </w:tcPr>
          <w:p w14:paraId="794E3B45"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Athletics</w:t>
            </w:r>
          </w:p>
          <w:p w14:paraId="67CBEF35"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Cricket</w:t>
            </w:r>
          </w:p>
          <w:p w14:paraId="2289067F"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Dance</w:t>
            </w:r>
          </w:p>
          <w:p w14:paraId="34E4CD96"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Rounders</w:t>
            </w:r>
          </w:p>
        </w:tc>
      </w:tr>
      <w:tr w:rsidR="00C039C5" w14:paraId="21F4A9C5" w14:textId="77777777" w:rsidTr="00C039C5">
        <w:trPr>
          <w:cantSplit/>
          <w:trHeight w:val="1134"/>
        </w:trPr>
        <w:tc>
          <w:tcPr>
            <w:tcW w:w="674" w:type="dxa"/>
            <w:tcBorders>
              <w:top w:val="single" w:sz="24" w:space="0" w:color="auto"/>
              <w:left w:val="single" w:sz="24" w:space="0" w:color="auto"/>
              <w:bottom w:val="single" w:sz="24" w:space="0" w:color="auto"/>
              <w:right w:val="single" w:sz="24" w:space="0" w:color="auto"/>
            </w:tcBorders>
            <w:textDirection w:val="btLr"/>
            <w:vAlign w:val="center"/>
          </w:tcPr>
          <w:p w14:paraId="728D4790" w14:textId="77777777" w:rsidR="00C039C5" w:rsidRPr="0066661F" w:rsidRDefault="00C039C5" w:rsidP="00C039C5">
            <w:pPr>
              <w:pStyle w:val="NoSpacing"/>
              <w:ind w:left="113" w:right="113"/>
              <w:jc w:val="center"/>
              <w:rPr>
                <w:rFonts w:ascii="Arial" w:hAnsi="Arial" w:cs="Arial"/>
                <w:sz w:val="18"/>
              </w:rPr>
            </w:pPr>
            <w:r w:rsidRPr="0066661F">
              <w:rPr>
                <w:rFonts w:ascii="Arial" w:hAnsi="Arial" w:cs="Arial"/>
                <w:sz w:val="18"/>
              </w:rPr>
              <w:t>Music</w:t>
            </w:r>
          </w:p>
        </w:tc>
        <w:tc>
          <w:tcPr>
            <w:tcW w:w="2488" w:type="dxa"/>
            <w:tcBorders>
              <w:top w:val="single" w:sz="24" w:space="0" w:color="auto"/>
              <w:left w:val="single" w:sz="24" w:space="0" w:color="auto"/>
              <w:bottom w:val="single" w:sz="24" w:space="0" w:color="auto"/>
            </w:tcBorders>
            <w:vAlign w:val="center"/>
          </w:tcPr>
          <w:p w14:paraId="406B56E0"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Composition: Earth (Hans Zimmer)</w:t>
            </w:r>
          </w:p>
        </w:tc>
        <w:tc>
          <w:tcPr>
            <w:tcW w:w="2494" w:type="dxa"/>
            <w:tcBorders>
              <w:top w:val="single" w:sz="24" w:space="0" w:color="auto"/>
              <w:bottom w:val="single" w:sz="24" w:space="0" w:color="auto"/>
              <w:right w:val="single" w:sz="24" w:space="0" w:color="auto"/>
            </w:tcBorders>
            <w:vAlign w:val="center"/>
          </w:tcPr>
          <w:p w14:paraId="21E3E87E"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 xml:space="preserve">Appreciation: Protest songs (Joni Mitchell, Bob Dylan). </w:t>
            </w:r>
          </w:p>
        </w:tc>
        <w:tc>
          <w:tcPr>
            <w:tcW w:w="2489" w:type="dxa"/>
            <w:tcBorders>
              <w:top w:val="single" w:sz="24" w:space="0" w:color="auto"/>
              <w:left w:val="single" w:sz="24" w:space="0" w:color="auto"/>
              <w:bottom w:val="single" w:sz="24" w:space="0" w:color="auto"/>
            </w:tcBorders>
            <w:vAlign w:val="center"/>
          </w:tcPr>
          <w:p w14:paraId="72AF22BF"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Appreciation -Music of the 1930s and 1940s: Big Band</w:t>
            </w:r>
          </w:p>
        </w:tc>
        <w:tc>
          <w:tcPr>
            <w:tcW w:w="2489" w:type="dxa"/>
            <w:tcBorders>
              <w:top w:val="single" w:sz="24" w:space="0" w:color="auto"/>
              <w:bottom w:val="single" w:sz="24" w:space="0" w:color="auto"/>
              <w:right w:val="single" w:sz="24" w:space="0" w:color="auto"/>
            </w:tcBorders>
            <w:vAlign w:val="center"/>
          </w:tcPr>
          <w:p w14:paraId="32D18651"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 xml:space="preserve">Performance: Music of the 1930s and 1940s – Wartime songs. </w:t>
            </w:r>
          </w:p>
        </w:tc>
        <w:tc>
          <w:tcPr>
            <w:tcW w:w="2490" w:type="dxa"/>
            <w:tcBorders>
              <w:top w:val="single" w:sz="24" w:space="0" w:color="auto"/>
              <w:left w:val="single" w:sz="24" w:space="0" w:color="auto"/>
              <w:bottom w:val="single" w:sz="24" w:space="0" w:color="auto"/>
            </w:tcBorders>
            <w:vAlign w:val="center"/>
          </w:tcPr>
          <w:p w14:paraId="42F8C195"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 xml:space="preserve">Performance/composition – music for the end of term production. </w:t>
            </w:r>
          </w:p>
        </w:tc>
        <w:tc>
          <w:tcPr>
            <w:tcW w:w="2490" w:type="dxa"/>
            <w:tcBorders>
              <w:top w:val="single" w:sz="24" w:space="0" w:color="auto"/>
              <w:bottom w:val="single" w:sz="24" w:space="0" w:color="auto"/>
              <w:right w:val="single" w:sz="24" w:space="0" w:color="auto"/>
            </w:tcBorders>
            <w:vAlign w:val="center"/>
          </w:tcPr>
          <w:p w14:paraId="52D59865" w14:textId="77777777" w:rsidR="00C039C5" w:rsidRPr="000D2F11" w:rsidRDefault="00C039C5" w:rsidP="00C039C5">
            <w:pPr>
              <w:pStyle w:val="NoSpacing"/>
              <w:jc w:val="center"/>
              <w:rPr>
                <w:rFonts w:ascii="Arial" w:hAnsi="Arial" w:cs="Arial"/>
                <w:color w:val="0070C0"/>
                <w:sz w:val="20"/>
                <w:szCs w:val="20"/>
              </w:rPr>
            </w:pPr>
            <w:r w:rsidRPr="000D2F11">
              <w:rPr>
                <w:rFonts w:ascii="Arial" w:hAnsi="Arial" w:cs="Arial"/>
                <w:color w:val="0070C0"/>
                <w:sz w:val="20"/>
                <w:szCs w:val="20"/>
              </w:rPr>
              <w:t>Performance/composition – music for the end of term production.</w:t>
            </w:r>
          </w:p>
        </w:tc>
      </w:tr>
    </w:tbl>
    <w:p w14:paraId="7D34F5C7" w14:textId="77777777" w:rsidR="00EB7D8C" w:rsidRPr="00EB7D8C" w:rsidRDefault="00EB7D8C" w:rsidP="00EB7D8C">
      <w:pPr>
        <w:pStyle w:val="NoSpacing"/>
        <w:rPr>
          <w:rFonts w:ascii="Arial" w:hAnsi="Arial" w:cs="Arial"/>
          <w:sz w:val="24"/>
        </w:rPr>
      </w:pPr>
    </w:p>
    <w:sectPr w:rsidR="00EB7D8C" w:rsidRPr="00EB7D8C" w:rsidSect="00EB7D8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004DF"/>
    <w:multiLevelType w:val="hybridMultilevel"/>
    <w:tmpl w:val="2A88E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282CC9"/>
    <w:multiLevelType w:val="hybridMultilevel"/>
    <w:tmpl w:val="E2D461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60166EA"/>
    <w:multiLevelType w:val="hybridMultilevel"/>
    <w:tmpl w:val="C0FA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531A79"/>
    <w:multiLevelType w:val="hybridMultilevel"/>
    <w:tmpl w:val="84346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AD752D"/>
    <w:multiLevelType w:val="hybridMultilevel"/>
    <w:tmpl w:val="3A3A0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72241E9"/>
    <w:multiLevelType w:val="hybridMultilevel"/>
    <w:tmpl w:val="6A2EFA2A"/>
    <w:lvl w:ilvl="0" w:tplc="3DEAA8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D8C"/>
    <w:rsid w:val="00020F15"/>
    <w:rsid w:val="00041140"/>
    <w:rsid w:val="00042079"/>
    <w:rsid w:val="00082915"/>
    <w:rsid w:val="00085BC1"/>
    <w:rsid w:val="0009236A"/>
    <w:rsid w:val="000A1273"/>
    <w:rsid w:val="000A6F19"/>
    <w:rsid w:val="000B0EE8"/>
    <w:rsid w:val="000C7CD2"/>
    <w:rsid w:val="000D1BD8"/>
    <w:rsid w:val="000D2F11"/>
    <w:rsid w:val="000E5064"/>
    <w:rsid w:val="000F0EED"/>
    <w:rsid w:val="001056B4"/>
    <w:rsid w:val="00123697"/>
    <w:rsid w:val="0016597A"/>
    <w:rsid w:val="001967E0"/>
    <w:rsid w:val="001A5A35"/>
    <w:rsid w:val="001B0A1F"/>
    <w:rsid w:val="001D1DC1"/>
    <w:rsid w:val="001D60B3"/>
    <w:rsid w:val="00223D6F"/>
    <w:rsid w:val="0025292D"/>
    <w:rsid w:val="00273398"/>
    <w:rsid w:val="00285D99"/>
    <w:rsid w:val="002B59E9"/>
    <w:rsid w:val="002D3E99"/>
    <w:rsid w:val="002E5DA5"/>
    <w:rsid w:val="00326FB2"/>
    <w:rsid w:val="003362B7"/>
    <w:rsid w:val="003529E9"/>
    <w:rsid w:val="003610FB"/>
    <w:rsid w:val="003919E4"/>
    <w:rsid w:val="00395ADD"/>
    <w:rsid w:val="003A0BF7"/>
    <w:rsid w:val="003C3BA8"/>
    <w:rsid w:val="003C7A10"/>
    <w:rsid w:val="003F08E5"/>
    <w:rsid w:val="00411729"/>
    <w:rsid w:val="004277B0"/>
    <w:rsid w:val="004417D1"/>
    <w:rsid w:val="004652F3"/>
    <w:rsid w:val="00483484"/>
    <w:rsid w:val="004D7738"/>
    <w:rsid w:val="00500124"/>
    <w:rsid w:val="0050102E"/>
    <w:rsid w:val="00512DD2"/>
    <w:rsid w:val="00550EF0"/>
    <w:rsid w:val="00566F27"/>
    <w:rsid w:val="005F6F6C"/>
    <w:rsid w:val="00612F33"/>
    <w:rsid w:val="00614634"/>
    <w:rsid w:val="00627F7A"/>
    <w:rsid w:val="0063368E"/>
    <w:rsid w:val="00652CBC"/>
    <w:rsid w:val="0065551F"/>
    <w:rsid w:val="0066661F"/>
    <w:rsid w:val="0069344A"/>
    <w:rsid w:val="006B56FE"/>
    <w:rsid w:val="006B645B"/>
    <w:rsid w:val="006C6508"/>
    <w:rsid w:val="00702205"/>
    <w:rsid w:val="00713C95"/>
    <w:rsid w:val="00736335"/>
    <w:rsid w:val="00754315"/>
    <w:rsid w:val="00765EEB"/>
    <w:rsid w:val="007B3780"/>
    <w:rsid w:val="007C2566"/>
    <w:rsid w:val="007D2535"/>
    <w:rsid w:val="007E2C48"/>
    <w:rsid w:val="007F2792"/>
    <w:rsid w:val="007F2F0E"/>
    <w:rsid w:val="008033B5"/>
    <w:rsid w:val="00811257"/>
    <w:rsid w:val="00843FE9"/>
    <w:rsid w:val="00850531"/>
    <w:rsid w:val="00862116"/>
    <w:rsid w:val="00865681"/>
    <w:rsid w:val="008731B8"/>
    <w:rsid w:val="008A3D20"/>
    <w:rsid w:val="008A54C8"/>
    <w:rsid w:val="008B77F9"/>
    <w:rsid w:val="0094115A"/>
    <w:rsid w:val="00943BAB"/>
    <w:rsid w:val="009461D2"/>
    <w:rsid w:val="00955648"/>
    <w:rsid w:val="009561A2"/>
    <w:rsid w:val="00964019"/>
    <w:rsid w:val="00972595"/>
    <w:rsid w:val="009A1577"/>
    <w:rsid w:val="009B129A"/>
    <w:rsid w:val="009C0365"/>
    <w:rsid w:val="009C1FD5"/>
    <w:rsid w:val="009D337B"/>
    <w:rsid w:val="009D39EE"/>
    <w:rsid w:val="009E415D"/>
    <w:rsid w:val="00A25EF2"/>
    <w:rsid w:val="00A26733"/>
    <w:rsid w:val="00A44603"/>
    <w:rsid w:val="00A92731"/>
    <w:rsid w:val="00AE1459"/>
    <w:rsid w:val="00AE2722"/>
    <w:rsid w:val="00B12BF8"/>
    <w:rsid w:val="00B27647"/>
    <w:rsid w:val="00B50427"/>
    <w:rsid w:val="00B93875"/>
    <w:rsid w:val="00BC6177"/>
    <w:rsid w:val="00C00F88"/>
    <w:rsid w:val="00C039C5"/>
    <w:rsid w:val="00C12023"/>
    <w:rsid w:val="00C13DBB"/>
    <w:rsid w:val="00C303A6"/>
    <w:rsid w:val="00C406FF"/>
    <w:rsid w:val="00C509F6"/>
    <w:rsid w:val="00C832C5"/>
    <w:rsid w:val="00CE47B5"/>
    <w:rsid w:val="00D04D32"/>
    <w:rsid w:val="00D209A0"/>
    <w:rsid w:val="00D277BD"/>
    <w:rsid w:val="00D75A75"/>
    <w:rsid w:val="00D91BF7"/>
    <w:rsid w:val="00D93B2B"/>
    <w:rsid w:val="00DB3163"/>
    <w:rsid w:val="00DD2AB4"/>
    <w:rsid w:val="00DD324E"/>
    <w:rsid w:val="00DF3532"/>
    <w:rsid w:val="00E022DA"/>
    <w:rsid w:val="00E10340"/>
    <w:rsid w:val="00E12BF0"/>
    <w:rsid w:val="00E24CF4"/>
    <w:rsid w:val="00E357F1"/>
    <w:rsid w:val="00E52E41"/>
    <w:rsid w:val="00E6161D"/>
    <w:rsid w:val="00EA2507"/>
    <w:rsid w:val="00EA6BEB"/>
    <w:rsid w:val="00EB7D8C"/>
    <w:rsid w:val="00EC1E33"/>
    <w:rsid w:val="00ED77D7"/>
    <w:rsid w:val="00EE1D00"/>
    <w:rsid w:val="00F00E9B"/>
    <w:rsid w:val="00F30891"/>
    <w:rsid w:val="00F32BE2"/>
    <w:rsid w:val="00F3720E"/>
    <w:rsid w:val="00F414D6"/>
    <w:rsid w:val="00F823AA"/>
    <w:rsid w:val="00F87188"/>
    <w:rsid w:val="00F95445"/>
    <w:rsid w:val="00FB25E6"/>
    <w:rsid w:val="00FC639A"/>
    <w:rsid w:val="03663207"/>
    <w:rsid w:val="080AE0FF"/>
    <w:rsid w:val="0826FB9D"/>
    <w:rsid w:val="08C0B15B"/>
    <w:rsid w:val="0E25F094"/>
    <w:rsid w:val="0E350D07"/>
    <w:rsid w:val="10F2DE28"/>
    <w:rsid w:val="15EA8683"/>
    <w:rsid w:val="187138A1"/>
    <w:rsid w:val="19394DE5"/>
    <w:rsid w:val="1A07761C"/>
    <w:rsid w:val="1BF3C459"/>
    <w:rsid w:val="2075C00C"/>
    <w:rsid w:val="20C87853"/>
    <w:rsid w:val="25DC3A84"/>
    <w:rsid w:val="2B967C34"/>
    <w:rsid w:val="2CB30CC5"/>
    <w:rsid w:val="2DA96236"/>
    <w:rsid w:val="2DB1524C"/>
    <w:rsid w:val="324D30E1"/>
    <w:rsid w:val="34B8E111"/>
    <w:rsid w:val="34CCD68C"/>
    <w:rsid w:val="3641CEC2"/>
    <w:rsid w:val="36D2FBCE"/>
    <w:rsid w:val="3DE07BD5"/>
    <w:rsid w:val="4057590A"/>
    <w:rsid w:val="42671959"/>
    <w:rsid w:val="45CA96CE"/>
    <w:rsid w:val="4FA5E50A"/>
    <w:rsid w:val="5A3F4579"/>
    <w:rsid w:val="5C1A85F6"/>
    <w:rsid w:val="61CBA640"/>
    <w:rsid w:val="78043A67"/>
    <w:rsid w:val="78745797"/>
    <w:rsid w:val="78CAD46C"/>
    <w:rsid w:val="79CD9097"/>
    <w:rsid w:val="7D6BF72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D421"/>
  <w15:docId w15:val="{6FE0E4D4-EE3F-426D-95A3-F4EA6FF5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022D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7D8C"/>
    <w:pPr>
      <w:spacing w:after="0" w:line="240" w:lineRule="auto"/>
    </w:pPr>
  </w:style>
  <w:style w:type="table" w:styleId="TableGrid">
    <w:name w:val="Table Grid"/>
    <w:basedOn w:val="TableNormal"/>
    <w:uiPriority w:val="59"/>
    <w:rsid w:val="00EB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9A0"/>
    <w:pPr>
      <w:ind w:left="720"/>
      <w:contextualSpacing/>
    </w:pPr>
  </w:style>
  <w:style w:type="character" w:customStyle="1" w:styleId="Heading3Char">
    <w:name w:val="Heading 3 Char"/>
    <w:basedOn w:val="DefaultParagraphFont"/>
    <w:link w:val="Heading3"/>
    <w:uiPriority w:val="9"/>
    <w:rsid w:val="00E022DA"/>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E022DA"/>
    <w:rPr>
      <w:color w:val="0000FF"/>
      <w:u w:val="single"/>
    </w:rPr>
  </w:style>
  <w:style w:type="paragraph" w:styleId="BalloonText">
    <w:name w:val="Balloon Text"/>
    <w:basedOn w:val="Normal"/>
    <w:link w:val="BalloonTextChar"/>
    <w:uiPriority w:val="99"/>
    <w:semiHidden/>
    <w:unhideWhenUsed/>
    <w:rsid w:val="0094115A"/>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4115A"/>
    <w:rPr>
      <w:rFonts w:ascii="Segoe UI" w:hAnsi="Segoe UI"/>
      <w:sz w:val="18"/>
      <w:szCs w:val="18"/>
    </w:rPr>
  </w:style>
  <w:style w:type="paragraph" w:customStyle="1" w:styleId="Default">
    <w:name w:val="Default"/>
    <w:rsid w:val="0085053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71105">
      <w:bodyDiv w:val="1"/>
      <w:marLeft w:val="0"/>
      <w:marRight w:val="0"/>
      <w:marTop w:val="0"/>
      <w:marBottom w:val="0"/>
      <w:divBdr>
        <w:top w:val="none" w:sz="0" w:space="0" w:color="auto"/>
        <w:left w:val="none" w:sz="0" w:space="0" w:color="auto"/>
        <w:bottom w:val="none" w:sz="0" w:space="0" w:color="auto"/>
        <w:right w:val="none" w:sz="0" w:space="0" w:color="auto"/>
      </w:divBdr>
    </w:div>
    <w:div w:id="700858197">
      <w:bodyDiv w:val="1"/>
      <w:marLeft w:val="0"/>
      <w:marRight w:val="0"/>
      <w:marTop w:val="0"/>
      <w:marBottom w:val="0"/>
      <w:divBdr>
        <w:top w:val="none" w:sz="0" w:space="0" w:color="auto"/>
        <w:left w:val="none" w:sz="0" w:space="0" w:color="auto"/>
        <w:bottom w:val="none" w:sz="0" w:space="0" w:color="auto"/>
        <w:right w:val="none" w:sz="0" w:space="0" w:color="auto"/>
      </w:divBdr>
    </w:div>
    <w:div w:id="931544067">
      <w:bodyDiv w:val="1"/>
      <w:marLeft w:val="0"/>
      <w:marRight w:val="0"/>
      <w:marTop w:val="0"/>
      <w:marBottom w:val="0"/>
      <w:divBdr>
        <w:top w:val="none" w:sz="0" w:space="0" w:color="auto"/>
        <w:left w:val="none" w:sz="0" w:space="0" w:color="auto"/>
        <w:bottom w:val="none" w:sz="0" w:space="0" w:color="auto"/>
        <w:right w:val="none" w:sz="0" w:space="0" w:color="auto"/>
      </w:divBdr>
    </w:div>
    <w:div w:id="1073115102">
      <w:bodyDiv w:val="1"/>
      <w:marLeft w:val="0"/>
      <w:marRight w:val="0"/>
      <w:marTop w:val="0"/>
      <w:marBottom w:val="0"/>
      <w:divBdr>
        <w:top w:val="none" w:sz="0" w:space="0" w:color="auto"/>
        <w:left w:val="none" w:sz="0" w:space="0" w:color="auto"/>
        <w:bottom w:val="none" w:sz="0" w:space="0" w:color="auto"/>
        <w:right w:val="none" w:sz="0" w:space="0" w:color="auto"/>
      </w:divBdr>
    </w:div>
    <w:div w:id="187951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B946899C039B48A9C1E5028017D922" ma:contentTypeVersion="16" ma:contentTypeDescription="Create a new document." ma:contentTypeScope="" ma:versionID="8b984f7f2a87c08a863c94714da3e2fa">
  <xsd:schema xmlns:xsd="http://www.w3.org/2001/XMLSchema" xmlns:xs="http://www.w3.org/2001/XMLSchema" xmlns:p="http://schemas.microsoft.com/office/2006/metadata/properties" xmlns:ns2="84e42828-55ea-4343-8123-47503410f665" xmlns:ns3="1d16ae4d-ff1e-4817-a715-bb51986ed121" targetNamespace="http://schemas.microsoft.com/office/2006/metadata/properties" ma:root="true" ma:fieldsID="5d5813941356bea25b2c7ec0bddde6e9" ns2:_="" ns3:_="">
    <xsd:import namespace="84e42828-55ea-4343-8123-47503410f665"/>
    <xsd:import namespace="1d16ae4d-ff1e-4817-a715-bb51986ed1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42828-55ea-4343-8123-47503410f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098bf5d-acdf-44bc-a708-3508745389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ae4d-ff1e-4817-a715-bb51986ed12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11985e3-e545-4de3-8e6a-a7ed7f9a69db}" ma:internalName="TaxCatchAll" ma:showField="CatchAllData" ma:web="1d16ae4d-ff1e-4817-a715-bb51986ed12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e42828-55ea-4343-8123-47503410f665">
      <Terms xmlns="http://schemas.microsoft.com/office/infopath/2007/PartnerControls"/>
    </lcf76f155ced4ddcb4097134ff3c332f>
    <TaxCatchAll xmlns="1d16ae4d-ff1e-4817-a715-bb51986ed121" xsi:nil="true"/>
    <SharedWithUsers xmlns="1d16ae4d-ff1e-4817-a715-bb51986ed121">
      <UserInfo>
        <DisplayName/>
        <AccountId xsi:nil="true"/>
        <AccountType/>
      </UserInfo>
    </SharedWithUsers>
  </documentManagement>
</p:properties>
</file>

<file path=customXml/itemProps1.xml><?xml version="1.0" encoding="utf-8"?>
<ds:datastoreItem xmlns:ds="http://schemas.openxmlformats.org/officeDocument/2006/customXml" ds:itemID="{6D8F52C7-1779-4ECD-8895-B4CDEE2A3888}">
  <ds:schemaRefs>
    <ds:schemaRef ds:uri="http://schemas.microsoft.com/sharepoint/v3/contenttype/forms"/>
  </ds:schemaRefs>
</ds:datastoreItem>
</file>

<file path=customXml/itemProps2.xml><?xml version="1.0" encoding="utf-8"?>
<ds:datastoreItem xmlns:ds="http://schemas.openxmlformats.org/officeDocument/2006/customXml" ds:itemID="{D18EA6C8-71C3-40ED-ACDA-E89F834C3095}"/>
</file>

<file path=customXml/itemProps3.xml><?xml version="1.0" encoding="utf-8"?>
<ds:datastoreItem xmlns:ds="http://schemas.openxmlformats.org/officeDocument/2006/customXml" ds:itemID="{514B8B28-3F99-4020-8B09-EA8527DC838B}">
  <ds:schemaRefs>
    <ds:schemaRef ds:uri="http://schemas.openxmlformats.org/officeDocument/2006/bibliography"/>
  </ds:schemaRefs>
</ds:datastoreItem>
</file>

<file path=customXml/itemProps4.xml><?xml version="1.0" encoding="utf-8"?>
<ds:datastoreItem xmlns:ds="http://schemas.openxmlformats.org/officeDocument/2006/customXml" ds:itemID="{FAD712C9-A311-4416-B217-7A8C261C6729}">
  <ds:schemaRefs>
    <ds:schemaRef ds:uri="http://schemas.microsoft.com/office/2006/metadata/properties"/>
    <ds:schemaRef ds:uri="http://schemas.microsoft.com/office/infopath/2007/PartnerControls"/>
    <ds:schemaRef ds:uri="84e42828-55ea-4343-8123-47503410f665"/>
    <ds:schemaRef ds:uri="1d16ae4d-ff1e-4817-a715-bb51986ed121"/>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1542</Words>
  <Characters>8791</Characters>
  <Application>Microsoft Office Word</Application>
  <DocSecurity>0</DocSecurity>
  <Lines>73</Lines>
  <Paragraphs>20</Paragraphs>
  <ScaleCrop>false</ScaleCrop>
  <Company>RM plc</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dc:creator>
  <cp:lastModifiedBy>Fiona Knott</cp:lastModifiedBy>
  <cp:revision>49</cp:revision>
  <cp:lastPrinted>2019-10-01T12:02:00Z</cp:lastPrinted>
  <dcterms:created xsi:type="dcterms:W3CDTF">2023-08-06T16:12:00Z</dcterms:created>
  <dcterms:modified xsi:type="dcterms:W3CDTF">2025-09-14T16:16:00Z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0x01010011B946899C039B48A9C1E5028017D922</vt:lpwstr>
  </property>
  <property fmtid="{D5CDD505-2E9C-101B-9397-08002B2CF9AE}" pid="3" name="Order">
    <vt:r8>5931600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