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093" w:rsidRDefault="007F7093" w14:paraId="73D74CE5" w14:textId="28CD699D"/>
    <w:p w:rsidRPr="00496C3F" w:rsidR="0004646B" w:rsidP="00496C3F" w:rsidRDefault="005D1BD4" w14:paraId="6B596E32" w14:textId="0036F023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527F15A3">
        <w:rPr>
          <w:rFonts w:ascii="Arial" w:hAnsi="Arial" w:cs="Arial"/>
          <w:b/>
          <w:bCs/>
          <w:sz w:val="28"/>
          <w:szCs w:val="28"/>
        </w:rPr>
        <w:t>Prachim</w:t>
      </w:r>
      <w:proofErr w:type="spellEnd"/>
      <w:r w:rsidRPr="527F15A3">
        <w:rPr>
          <w:rFonts w:ascii="Arial" w:hAnsi="Arial" w:cs="Arial"/>
          <w:b/>
          <w:bCs/>
          <w:sz w:val="28"/>
          <w:szCs w:val="28"/>
        </w:rPr>
        <w:t xml:space="preserve"> LTP </w:t>
      </w:r>
      <w:r w:rsidRPr="527F15A3" w:rsidR="00496C3F">
        <w:rPr>
          <w:rFonts w:ascii="Arial" w:hAnsi="Arial" w:cs="Arial"/>
          <w:b/>
          <w:bCs/>
          <w:sz w:val="28"/>
          <w:szCs w:val="28"/>
        </w:rPr>
        <w:t>202</w:t>
      </w:r>
      <w:r w:rsidRPr="527F15A3" w:rsidR="74B36B4A">
        <w:rPr>
          <w:rFonts w:ascii="Arial" w:hAnsi="Arial" w:cs="Arial"/>
          <w:b/>
          <w:bCs/>
          <w:sz w:val="28"/>
          <w:szCs w:val="28"/>
        </w:rPr>
        <w:t>5</w:t>
      </w:r>
      <w:r w:rsidRPr="527F15A3" w:rsidR="00496C3F">
        <w:rPr>
          <w:rFonts w:ascii="Arial" w:hAnsi="Arial" w:cs="Arial"/>
          <w:b/>
          <w:bCs/>
          <w:sz w:val="28"/>
          <w:szCs w:val="28"/>
        </w:rPr>
        <w:t>-202</w:t>
      </w:r>
      <w:r w:rsidRPr="527F15A3" w:rsidR="59F9AB94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245"/>
        <w:gridCol w:w="2294"/>
        <w:gridCol w:w="2268"/>
        <w:gridCol w:w="2410"/>
        <w:gridCol w:w="1984"/>
        <w:gridCol w:w="1843"/>
        <w:gridCol w:w="1904"/>
      </w:tblGrid>
      <w:tr w:rsidR="00810F2C" w:rsidTr="5A748B6F" w14:paraId="03C8733F" w14:textId="77777777">
        <w:tc>
          <w:tcPr>
            <w:tcW w:w="1245" w:type="dxa"/>
            <w:tcMar/>
          </w:tcPr>
          <w:p w:rsidR="0004646B" w:rsidRDefault="0004646B" w14:paraId="5E45873B" w14:textId="77777777"/>
        </w:tc>
        <w:tc>
          <w:tcPr>
            <w:tcW w:w="2294" w:type="dxa"/>
            <w:tcMar/>
          </w:tcPr>
          <w:p w:rsidRPr="0004646B" w:rsidR="0004646B" w:rsidP="0004646B" w:rsidRDefault="0004646B" w14:paraId="2C61CFC1" w14:textId="542ACC69">
            <w:pPr>
              <w:jc w:val="center"/>
              <w:rPr>
                <w:b/>
                <w:bCs/>
              </w:rPr>
            </w:pPr>
            <w:r w:rsidRPr="0004646B">
              <w:rPr>
                <w:b/>
                <w:bCs/>
              </w:rPr>
              <w:t>Autumn 1</w:t>
            </w:r>
          </w:p>
        </w:tc>
        <w:tc>
          <w:tcPr>
            <w:tcW w:w="2268" w:type="dxa"/>
            <w:tcMar/>
          </w:tcPr>
          <w:p w:rsidRPr="0004646B" w:rsidR="0004646B" w:rsidP="0004646B" w:rsidRDefault="0004646B" w14:paraId="3F6BF97A" w14:textId="5283415B">
            <w:pPr>
              <w:jc w:val="center"/>
              <w:rPr>
                <w:b/>
                <w:bCs/>
              </w:rPr>
            </w:pPr>
            <w:r w:rsidRPr="0004646B">
              <w:rPr>
                <w:b/>
                <w:bCs/>
              </w:rPr>
              <w:t>Autumn 2</w:t>
            </w:r>
          </w:p>
        </w:tc>
        <w:tc>
          <w:tcPr>
            <w:tcW w:w="2410" w:type="dxa"/>
            <w:tcMar/>
          </w:tcPr>
          <w:p w:rsidRPr="0004646B" w:rsidR="0004646B" w:rsidP="0004646B" w:rsidRDefault="0004646B" w14:paraId="2C4E9969" w14:textId="597A0E7B">
            <w:pPr>
              <w:jc w:val="center"/>
              <w:rPr>
                <w:b/>
                <w:bCs/>
              </w:rPr>
            </w:pPr>
            <w:r w:rsidRPr="0004646B">
              <w:rPr>
                <w:b/>
                <w:bCs/>
              </w:rPr>
              <w:t>Spring 1</w:t>
            </w:r>
          </w:p>
        </w:tc>
        <w:tc>
          <w:tcPr>
            <w:tcW w:w="1984" w:type="dxa"/>
            <w:tcMar/>
          </w:tcPr>
          <w:p w:rsidRPr="0004646B" w:rsidR="0004646B" w:rsidP="0004646B" w:rsidRDefault="0004646B" w14:paraId="5E600DAF" w14:textId="3BE19A31">
            <w:pPr>
              <w:jc w:val="center"/>
              <w:rPr>
                <w:b/>
                <w:bCs/>
              </w:rPr>
            </w:pPr>
            <w:r w:rsidRPr="0004646B">
              <w:rPr>
                <w:b/>
                <w:bCs/>
              </w:rPr>
              <w:t>Spring 2</w:t>
            </w:r>
          </w:p>
        </w:tc>
        <w:tc>
          <w:tcPr>
            <w:tcW w:w="1843" w:type="dxa"/>
            <w:tcMar/>
          </w:tcPr>
          <w:p w:rsidRPr="0004646B" w:rsidR="0004646B" w:rsidP="0004646B" w:rsidRDefault="0004646B" w14:paraId="25F9E9C9" w14:textId="4673D9C5">
            <w:pPr>
              <w:jc w:val="center"/>
              <w:rPr>
                <w:b/>
                <w:bCs/>
              </w:rPr>
            </w:pPr>
            <w:r w:rsidRPr="0004646B">
              <w:rPr>
                <w:b/>
                <w:bCs/>
              </w:rPr>
              <w:t>Summer 1</w:t>
            </w:r>
          </w:p>
        </w:tc>
        <w:tc>
          <w:tcPr>
            <w:tcW w:w="1904" w:type="dxa"/>
            <w:tcMar/>
          </w:tcPr>
          <w:p w:rsidRPr="0004646B" w:rsidR="0004646B" w:rsidP="0004646B" w:rsidRDefault="0004646B" w14:paraId="7F8A9D7B" w14:textId="25A4C822">
            <w:pPr>
              <w:jc w:val="center"/>
              <w:rPr>
                <w:b/>
                <w:bCs/>
              </w:rPr>
            </w:pPr>
            <w:r w:rsidRPr="0004646B">
              <w:rPr>
                <w:b/>
                <w:bCs/>
              </w:rPr>
              <w:t>Summer 2</w:t>
            </w:r>
          </w:p>
        </w:tc>
      </w:tr>
      <w:tr w:rsidR="527F15A3" w:rsidTr="5A748B6F" w14:paraId="490C48B0" w14:textId="77777777">
        <w:trPr>
          <w:trHeight w:val="300"/>
        </w:trPr>
        <w:tc>
          <w:tcPr>
            <w:tcW w:w="1245" w:type="dxa"/>
            <w:tcMar/>
          </w:tcPr>
          <w:p w:rsidR="1247B990" w:rsidP="527F15A3" w:rsidRDefault="1247B990" w14:paraId="7B119AAF" w14:textId="4563F4C9">
            <w:r>
              <w:t>Reading</w:t>
            </w:r>
          </w:p>
        </w:tc>
        <w:tc>
          <w:tcPr>
            <w:tcW w:w="2294" w:type="dxa"/>
            <w:tcMar/>
          </w:tcPr>
          <w:p w:rsidR="1247B990" w:rsidP="527F15A3" w:rsidRDefault="1247B990" w14:paraId="491B44A1" w14:textId="7795068F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  <w:i/>
                <w:iCs/>
              </w:rPr>
              <w:t>Text: The Adventures of Odysseus</w:t>
            </w:r>
            <w:r w:rsidRPr="527F15A3">
              <w:rPr>
                <w:b/>
                <w:bCs/>
              </w:rPr>
              <w:t xml:space="preserve"> by Hugh Lupton &amp; Daniel Morden</w:t>
            </w:r>
          </w:p>
          <w:p w:rsidR="527F15A3" w:rsidP="527F15A3" w:rsidRDefault="527F15A3" w14:paraId="486E851C" w14:textId="10687AB9">
            <w:pPr>
              <w:spacing w:after="0" w:line="240" w:lineRule="auto"/>
              <w:rPr>
                <w:b/>
                <w:bCs/>
              </w:rPr>
            </w:pPr>
          </w:p>
          <w:p w:rsidR="2ADBE219" w:rsidP="527F15A3" w:rsidRDefault="2ADBE219" w14:paraId="35DF6B74" w14:textId="214FCFE0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>Objectives</w:t>
            </w:r>
            <w:r w:rsidRPr="527F15A3" w:rsidR="1247B990">
              <w:rPr>
                <w:b/>
                <w:bCs/>
              </w:rPr>
              <w:t>:</w:t>
            </w:r>
            <w:r w:rsidR="1247B990">
              <w:t xml:space="preserve"> </w:t>
            </w:r>
            <w:r w:rsidR="2E56BC25">
              <w:t xml:space="preserve">Give the meaning of words in context; </w:t>
            </w:r>
            <w:r w:rsidRPr="527F15A3" w:rsidR="59E6752F">
              <w:rPr>
                <w:rFonts w:ascii="Calibri" w:hAnsi="Calibri" w:eastAsia="Calibri" w:cs="Calibri"/>
              </w:rPr>
              <w:t xml:space="preserve">Identify/explain how meaning is enhanced through choice of words and phrases; </w:t>
            </w:r>
            <w:r w:rsidR="2E56BC25">
              <w:t>u</w:t>
            </w:r>
            <w:r w:rsidR="1247B990">
              <w:t xml:space="preserve">se inference skills; ask questions to develop </w:t>
            </w:r>
            <w:proofErr w:type="gramStart"/>
            <w:r w:rsidR="1247B990">
              <w:t>understanding;  predict</w:t>
            </w:r>
            <w:proofErr w:type="gramEnd"/>
            <w:r w:rsidR="1247B990">
              <w:t xml:space="preserve"> what might happen from details stated and implied; participate in discussion.</w:t>
            </w:r>
          </w:p>
          <w:p w:rsidR="527F15A3" w:rsidP="527F15A3" w:rsidRDefault="527F15A3" w14:paraId="158A6DDE" w14:textId="621CA62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tcMar/>
          </w:tcPr>
          <w:p w:rsidR="1247B990" w:rsidP="527F15A3" w:rsidRDefault="1247B990" w14:paraId="19AD7DBA" w14:noSpellErr="1" w14:textId="1ED3B963">
            <w:pPr>
              <w:spacing w:after="0" w:line="240" w:lineRule="auto"/>
              <w:rPr>
                <w:b w:val="1"/>
                <w:bCs w:val="1"/>
              </w:rPr>
            </w:pPr>
            <w:r w:rsidRPr="5A748B6F" w:rsidR="1247B990">
              <w:rPr>
                <w:b w:val="1"/>
                <w:bCs w:val="1"/>
              </w:rPr>
              <w:t xml:space="preserve">Text: </w:t>
            </w:r>
            <w:r w:rsidRPr="5A748B6F" w:rsidR="248F16F2">
              <w:rPr>
                <w:b w:val="1"/>
                <w:bCs w:val="1"/>
                <w:i w:val="1"/>
                <w:iCs w:val="1"/>
              </w:rPr>
              <w:t xml:space="preserve">The Wolf-Girl, the </w:t>
            </w:r>
            <w:r w:rsidRPr="5A748B6F" w:rsidR="248F16F2">
              <w:rPr>
                <w:b w:val="1"/>
                <w:bCs w:val="1"/>
                <w:i w:val="1"/>
                <w:iCs w:val="1"/>
              </w:rPr>
              <w:t>Greeks</w:t>
            </w:r>
            <w:r w:rsidRPr="5A748B6F" w:rsidR="248F16F2">
              <w:rPr>
                <w:b w:val="1"/>
                <w:bCs w:val="1"/>
                <w:i w:val="1"/>
                <w:iCs w:val="1"/>
              </w:rPr>
              <w:t xml:space="preserve"> and the Gods</w:t>
            </w:r>
            <w:r w:rsidRPr="5A748B6F" w:rsidR="58260231">
              <w:rPr>
                <w:b w:val="1"/>
                <w:bCs w:val="1"/>
                <w:i w:val="1"/>
                <w:iCs w:val="1"/>
              </w:rPr>
              <w:t xml:space="preserve"> </w:t>
            </w:r>
            <w:r w:rsidRPr="5A748B6F" w:rsidR="58260231">
              <w:rPr>
                <w:b w:val="1"/>
                <w:bCs w:val="1"/>
              </w:rPr>
              <w:t xml:space="preserve">by </w:t>
            </w:r>
            <w:r w:rsidRPr="5A748B6F" w:rsidR="0039EF09">
              <w:rPr>
                <w:b w:val="1"/>
                <w:bCs w:val="1"/>
              </w:rPr>
              <w:t>Tom Holland</w:t>
            </w:r>
          </w:p>
          <w:p w:rsidR="527F15A3" w:rsidP="527F15A3" w:rsidRDefault="527F15A3" w14:paraId="111DB4C6" w14:textId="7D9A7C91">
            <w:pPr>
              <w:spacing w:after="0" w:line="240" w:lineRule="auto"/>
              <w:rPr>
                <w:b/>
                <w:bCs/>
              </w:rPr>
            </w:pPr>
          </w:p>
          <w:p w:rsidR="14FCA8E3" w:rsidP="5A748B6F" w:rsidRDefault="14FCA8E3" w14:noSpellErr="1" w14:paraId="594DFB49" w14:textId="3288BA30">
            <w:pPr>
              <w:spacing w:after="0" w:line="240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5A748B6F" w:rsidR="14FCA8E3">
              <w:rPr>
                <w:b w:val="1"/>
                <w:bCs w:val="1"/>
              </w:rPr>
              <w:t>Objectives</w:t>
            </w:r>
            <w:r w:rsidRPr="5A748B6F" w:rsidR="58260231">
              <w:rPr>
                <w:b w:val="1"/>
                <w:bCs w:val="1"/>
              </w:rPr>
              <w:t>:</w:t>
            </w:r>
          </w:p>
          <w:p w:rsidR="14FCA8E3" w:rsidP="5A748B6F" w:rsidRDefault="14FCA8E3" w14:paraId="5BE7CBC2" w14:noSpellErr="1" w14:textId="5CFD80B1">
            <w:pPr>
              <w:pStyle w:val="Normal"/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="1B1D7C6C">
              <w:rPr/>
              <w:t xml:space="preserve">Give the meaning of words in context; </w:t>
            </w:r>
            <w:r w:rsidRPr="5A748B6F" w:rsidR="1B1D7C6C">
              <w:rPr>
                <w:rFonts w:ascii="Calibri" w:hAnsi="Calibri" w:eastAsia="Calibri" w:cs="Calibri"/>
              </w:rPr>
              <w:t xml:space="preserve">Identify/explain how meaning is enhanced through choice of words and phrases; </w:t>
            </w:r>
            <w:r w:rsidR="1B1D7C6C">
              <w:rPr/>
              <w:t>use inference skills; ask questions to develop understanding;  predict what might happen from details stated and implied; participate in discussion.</w:t>
            </w:r>
            <w:r w:rsidR="58260231">
              <w:rPr/>
              <w:t xml:space="preserve"> </w:t>
            </w:r>
          </w:p>
          <w:p w:rsidR="527F15A3" w:rsidP="527F15A3" w:rsidRDefault="527F15A3" w14:paraId="30F33AF1" w14:textId="71F98E4F">
            <w:pPr>
              <w:spacing w:after="0" w:line="240" w:lineRule="auto"/>
            </w:pPr>
          </w:p>
          <w:p w:rsidR="527F15A3" w:rsidP="527F15A3" w:rsidRDefault="527F15A3" w14:paraId="7E4DEC78" w14:textId="28F4595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410" w:type="dxa"/>
            <w:tcMar/>
          </w:tcPr>
          <w:p w:rsidR="5FFFB8BF" w:rsidP="527F15A3" w:rsidRDefault="5FFFB8BF" w14:paraId="4D8DC373" w14:textId="5BFE2EEB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Text: </w:t>
            </w:r>
            <w:proofErr w:type="spellStart"/>
            <w:r w:rsidRPr="527F15A3">
              <w:rPr>
                <w:b/>
                <w:bCs/>
                <w:i/>
                <w:iCs/>
              </w:rPr>
              <w:t>Varjak</w:t>
            </w:r>
            <w:proofErr w:type="spellEnd"/>
            <w:r w:rsidRPr="527F15A3">
              <w:rPr>
                <w:b/>
                <w:bCs/>
                <w:i/>
                <w:iCs/>
              </w:rPr>
              <w:t xml:space="preserve"> Paw </w:t>
            </w:r>
            <w:r w:rsidRPr="527F15A3">
              <w:rPr>
                <w:b/>
                <w:bCs/>
              </w:rPr>
              <w:t xml:space="preserve">by S.F. Said </w:t>
            </w:r>
          </w:p>
          <w:p w:rsidR="527F15A3" w:rsidP="527F15A3" w:rsidRDefault="527F15A3" w14:paraId="22F94C9F" w14:textId="512305CD">
            <w:pPr>
              <w:spacing w:after="0" w:line="240" w:lineRule="auto"/>
              <w:rPr>
                <w:b/>
                <w:bCs/>
              </w:rPr>
            </w:pPr>
          </w:p>
          <w:p w:rsidR="14E2CBAE" w:rsidP="527F15A3" w:rsidRDefault="14E2CBAE" w14:paraId="41A4679F" w14:textId="0BEE0455">
            <w:pPr>
              <w:spacing w:after="0" w:line="240" w:lineRule="auto"/>
            </w:pPr>
            <w:r w:rsidRPr="527F15A3">
              <w:rPr>
                <w:b/>
                <w:bCs/>
              </w:rPr>
              <w:t>Objectives</w:t>
            </w:r>
            <w:r w:rsidRPr="527F15A3" w:rsidR="43E167EC">
              <w:rPr>
                <w:b/>
                <w:bCs/>
              </w:rPr>
              <w:t>:</w:t>
            </w:r>
            <w:r w:rsidR="43E167EC">
              <w:t xml:space="preserve"> Discuss and evaluate how authors use language, including figurative language, considering the impact on the reader</w:t>
            </w:r>
            <w:r w:rsidR="574DD0D6">
              <w:t xml:space="preserve">; </w:t>
            </w:r>
            <w:r w:rsidR="7A1D99EF">
              <w:t>i</w:t>
            </w:r>
            <w:r w:rsidRPr="527F15A3" w:rsidR="7A1D99EF">
              <w:rPr>
                <w:rFonts w:ascii="Calibri" w:hAnsi="Calibri" w:eastAsia="Calibri" w:cs="Calibri"/>
              </w:rPr>
              <w:t xml:space="preserve">dentify/explain how meaning is enhanced through choice of words and phrases; </w:t>
            </w:r>
            <w:r w:rsidR="7A1D99EF">
              <w:t>u</w:t>
            </w:r>
            <w:r w:rsidR="574DD0D6">
              <w:t>se inference skills; ask questions to develop understanding.</w:t>
            </w:r>
          </w:p>
          <w:p w:rsidR="527F15A3" w:rsidP="527F15A3" w:rsidRDefault="527F15A3" w14:paraId="41F1C53D" w14:textId="2B0163A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84" w:type="dxa"/>
            <w:tcMar/>
          </w:tcPr>
          <w:p w:rsidR="43E167EC" w:rsidP="527F15A3" w:rsidRDefault="43E167EC" w14:paraId="0D22A63E" w14:textId="62B8F96E">
            <w:pPr>
              <w:spacing w:line="240" w:lineRule="auto"/>
              <w:rPr>
                <w:b/>
                <w:bCs/>
              </w:rPr>
            </w:pPr>
            <w:r w:rsidRPr="527F15A3">
              <w:rPr>
                <w:b/>
                <w:bCs/>
                <w:i/>
                <w:iCs/>
              </w:rPr>
              <w:t>Text: Black and British</w:t>
            </w:r>
            <w:r w:rsidRPr="527F15A3">
              <w:rPr>
                <w:b/>
                <w:bCs/>
              </w:rPr>
              <w:t xml:space="preserve"> by David </w:t>
            </w:r>
            <w:proofErr w:type="spellStart"/>
            <w:r w:rsidRPr="527F15A3">
              <w:rPr>
                <w:b/>
                <w:bCs/>
              </w:rPr>
              <w:t>Olusoga</w:t>
            </w:r>
            <w:proofErr w:type="spellEnd"/>
          </w:p>
          <w:p w:rsidR="11B49BCA" w:rsidP="527F15A3" w:rsidRDefault="11B49BCA" w14:paraId="148D954D" w14:textId="39852C7C">
            <w:pPr>
              <w:spacing w:line="240" w:lineRule="auto"/>
              <w:rPr>
                <w:b/>
                <w:bCs/>
              </w:rPr>
            </w:pPr>
            <w:proofErr w:type="spellStart"/>
            <w:r w:rsidRPr="527F15A3">
              <w:rPr>
                <w:b/>
                <w:bCs/>
              </w:rPr>
              <w:t>Obejctives</w:t>
            </w:r>
            <w:proofErr w:type="spellEnd"/>
            <w:r w:rsidRPr="527F15A3">
              <w:rPr>
                <w:b/>
                <w:bCs/>
              </w:rPr>
              <w:t xml:space="preserve">: </w:t>
            </w:r>
          </w:p>
          <w:p w:rsidR="6AA062CE" w:rsidP="527F15A3" w:rsidRDefault="6AA062CE" w14:paraId="714448A6" w14:textId="060590F2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rFonts w:ascii="Calibri" w:hAnsi="Calibri" w:eastAsia="Calibri" w:cs="Calibri"/>
                <w:color w:val="000000" w:themeColor="text1"/>
              </w:rPr>
              <w:t>Retrieving, recording and presenting information from non‐fiction, distinguishing between statements of fact and opinion;</w:t>
            </w:r>
            <w:r>
              <w:t xml:space="preserve"> Identifying how language, structure and presentation contribute to meaning. </w:t>
            </w:r>
          </w:p>
          <w:p w:rsidR="527F15A3" w:rsidP="527F15A3" w:rsidRDefault="527F15A3" w14:paraId="10DF73DB" w14:textId="0AB0A5AE">
            <w:pPr>
              <w:spacing w:line="240" w:lineRule="auto"/>
              <w:rPr>
                <w:b/>
                <w:bCs/>
              </w:rPr>
            </w:pPr>
          </w:p>
          <w:p w:rsidR="527F15A3" w:rsidP="527F15A3" w:rsidRDefault="527F15A3" w14:paraId="268387A4" w14:textId="1316771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tcMar/>
          </w:tcPr>
          <w:p w:rsidR="11B49BCA" w:rsidP="527F15A3" w:rsidRDefault="11B49BCA" w14:paraId="329A0DE4" w14:textId="1B14C468">
            <w:pPr>
              <w:spacing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>Text:</w:t>
            </w:r>
            <w:r w:rsidRPr="527F15A3" w:rsidR="4F173656">
              <w:rPr>
                <w:b/>
                <w:bCs/>
                <w:i/>
                <w:iCs/>
              </w:rPr>
              <w:t xml:space="preserve"> Shackleton’s Journey</w:t>
            </w:r>
            <w:r w:rsidRPr="527F15A3" w:rsidR="4F173656">
              <w:rPr>
                <w:b/>
                <w:bCs/>
              </w:rPr>
              <w:t xml:space="preserve"> by William Gril</w:t>
            </w:r>
            <w:r w:rsidR="4F173656">
              <w:t>l</w:t>
            </w:r>
          </w:p>
          <w:p w:rsidR="11B49BCA" w:rsidP="527F15A3" w:rsidRDefault="11B49BCA" w14:paraId="6FA0CDBE" w14:textId="1BE3398F">
            <w:pPr>
              <w:spacing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Objectives: </w:t>
            </w:r>
            <w:r w:rsidR="08DE2BB3">
              <w:t>Identifying how language, structure and presentation contribute to meaning; reading texts that are structured in different ways and reading for a range of purposes</w:t>
            </w:r>
          </w:p>
        </w:tc>
        <w:tc>
          <w:tcPr>
            <w:tcW w:w="1904" w:type="dxa"/>
            <w:tcMar/>
          </w:tcPr>
          <w:p w:rsidR="11B49BCA" w:rsidP="527F15A3" w:rsidRDefault="11B49BCA" w14:paraId="298B65D9" w14:textId="2BC1A0CE">
            <w:pPr>
              <w:spacing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>Text:</w:t>
            </w:r>
            <w:r w:rsidRPr="527F15A3" w:rsidR="5E1713AE">
              <w:rPr>
                <w:b/>
                <w:bCs/>
              </w:rPr>
              <w:t xml:space="preserve"> </w:t>
            </w:r>
            <w:r w:rsidRPr="527F15A3" w:rsidR="5E1713AE">
              <w:rPr>
                <w:b/>
                <w:bCs/>
                <w:i/>
                <w:iCs/>
              </w:rPr>
              <w:t>When We Walked on the Moon</w:t>
            </w:r>
            <w:r w:rsidRPr="527F15A3" w:rsidR="5E1713AE">
              <w:rPr>
                <w:b/>
                <w:bCs/>
              </w:rPr>
              <w:t xml:space="preserve"> by David Long</w:t>
            </w:r>
          </w:p>
          <w:p w:rsidR="11B49BCA" w:rsidP="527F15A3" w:rsidRDefault="11B49BCA" w14:paraId="2AEBFF97" w14:textId="2C95685C">
            <w:pPr>
              <w:spacing w:line="240" w:lineRule="auto"/>
            </w:pPr>
            <w:r w:rsidRPr="527F15A3">
              <w:rPr>
                <w:b/>
                <w:bCs/>
              </w:rPr>
              <w:t>Objectives:</w:t>
            </w:r>
            <w:r w:rsidRPr="527F15A3" w:rsidR="3017C61B">
              <w:rPr>
                <w:b/>
                <w:bCs/>
              </w:rPr>
              <w:t xml:space="preserve"> </w:t>
            </w:r>
            <w:r w:rsidR="3017C61B">
              <w:t xml:space="preserve">All Year 5 objectives – consolidation. </w:t>
            </w:r>
          </w:p>
        </w:tc>
      </w:tr>
      <w:tr w:rsidR="00810F2C" w:rsidTr="5A748B6F" w14:paraId="66EE62CB" w14:textId="77777777">
        <w:tc>
          <w:tcPr>
            <w:tcW w:w="1245" w:type="dxa"/>
            <w:tcMar/>
          </w:tcPr>
          <w:p w:rsidR="00160566" w:rsidRDefault="00160566" w14:paraId="3BF9D93B" w14:textId="7C457283">
            <w:r>
              <w:t>Writing</w:t>
            </w:r>
          </w:p>
        </w:tc>
        <w:tc>
          <w:tcPr>
            <w:tcW w:w="2294" w:type="dxa"/>
            <w:tcMar/>
          </w:tcPr>
          <w:p w:rsidRPr="0004646B" w:rsidR="00160566" w:rsidP="0004646B" w:rsidRDefault="00160566" w14:paraId="38655907" w14:textId="77777777">
            <w:pPr>
              <w:spacing w:after="0" w:line="240" w:lineRule="auto"/>
            </w:pPr>
            <w:r w:rsidRPr="0004646B">
              <w:rPr>
                <w:b/>
                <w:bCs/>
              </w:rPr>
              <w:t xml:space="preserve">Text: </w:t>
            </w:r>
            <w:r w:rsidRPr="0004646B">
              <w:rPr>
                <w:b/>
                <w:bCs/>
                <w:i/>
                <w:iCs/>
              </w:rPr>
              <w:t>The Adventures of Odysseus</w:t>
            </w:r>
            <w:r w:rsidRPr="0004646B">
              <w:rPr>
                <w:b/>
                <w:bCs/>
              </w:rPr>
              <w:t xml:space="preserve"> by Hugh Lupton &amp; Daniel Morden </w:t>
            </w:r>
          </w:p>
          <w:p w:rsidRPr="0004646B" w:rsidR="00160566" w:rsidP="527F15A3" w:rsidRDefault="5FB151C5" w14:paraId="23152342" w14:textId="79896F3A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End of </w:t>
            </w:r>
            <w:r w:rsidRPr="527F15A3" w:rsidR="71129A83">
              <w:rPr>
                <w:b/>
                <w:bCs/>
              </w:rPr>
              <w:t>U</w:t>
            </w:r>
            <w:r w:rsidRPr="527F15A3">
              <w:rPr>
                <w:b/>
                <w:bCs/>
              </w:rPr>
              <w:t xml:space="preserve">nit </w:t>
            </w:r>
            <w:r w:rsidRPr="527F15A3" w:rsidR="52535264">
              <w:rPr>
                <w:b/>
                <w:bCs/>
              </w:rPr>
              <w:t>O</w:t>
            </w:r>
            <w:r w:rsidRPr="527F15A3">
              <w:rPr>
                <w:b/>
                <w:bCs/>
              </w:rPr>
              <w:t xml:space="preserve">utcome: </w:t>
            </w:r>
            <w:r w:rsidR="018A1DF4">
              <w:t>Narrative r</w:t>
            </w:r>
            <w:r>
              <w:t>etelling part of the story from the perspective of a minor character.</w:t>
            </w:r>
          </w:p>
          <w:p w:rsidRPr="0004646B" w:rsidR="00160566" w:rsidP="527F15A3" w:rsidRDefault="13B7D11D" w14:paraId="11E45607" w14:textId="7427D7E5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Grammar objectives: </w:t>
            </w:r>
          </w:p>
          <w:p w:rsidR="26CE586F" w:rsidP="527F15A3" w:rsidRDefault="26CE586F" w14:paraId="41A50873" w14:textId="5A94F777">
            <w:pPr>
              <w:spacing w:after="0" w:line="240" w:lineRule="auto"/>
            </w:pPr>
            <w:r>
              <w:t>Stanley Road objectives</w:t>
            </w:r>
            <w:r w:rsidR="55493E5A">
              <w:t xml:space="preserve"> 5.8,</w:t>
            </w:r>
            <w:r>
              <w:t xml:space="preserve"> </w:t>
            </w:r>
            <w:r w:rsidR="141F0DA7">
              <w:t>5.9,</w:t>
            </w:r>
            <w:r w:rsidR="535C491D">
              <w:t xml:space="preserve"> 5.10</w:t>
            </w:r>
            <w:r w:rsidR="141F0DA7">
              <w:t xml:space="preserve"> </w:t>
            </w:r>
            <w:r w:rsidR="30A2797C">
              <w:t xml:space="preserve">5.13, </w:t>
            </w:r>
          </w:p>
          <w:p w:rsidR="527F15A3" w:rsidP="527F15A3" w:rsidRDefault="527F15A3" w14:paraId="37B61F0F" w14:textId="28C636ED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7FC5134B" w14:textId="12C5D89C">
            <w:pPr>
              <w:spacing w:after="0" w:line="240" w:lineRule="auto"/>
            </w:pPr>
            <w:r w:rsidRPr="527F15A3">
              <w:rPr>
                <w:b/>
                <w:bCs/>
              </w:rPr>
              <w:t>Spelling:</w:t>
            </w:r>
            <w:r>
              <w:t xml:space="preserve"> </w:t>
            </w:r>
          </w:p>
          <w:p w:rsidR="62949233" w:rsidP="527F15A3" w:rsidRDefault="62949233" w14:paraId="052E4453" w14:textId="364D3EF7">
            <w:pPr>
              <w:spacing w:after="0" w:line="240" w:lineRule="auto"/>
            </w:pPr>
            <w:r>
              <w:t xml:space="preserve">Spelling Shed Stage 5 objectives 1-6. </w:t>
            </w:r>
          </w:p>
          <w:p w:rsidR="527F15A3" w:rsidP="527F15A3" w:rsidRDefault="527F15A3" w14:paraId="157C2CF9" w14:textId="1A650ECF">
            <w:pPr>
              <w:spacing w:after="0" w:line="240" w:lineRule="auto"/>
            </w:pPr>
          </w:p>
          <w:p w:rsidR="00160566" w:rsidP="0004646B" w:rsidRDefault="00160566" w14:paraId="468232C2" w14:textId="77777777">
            <w:r w:rsidRPr="0004646B">
              <w:rPr>
                <w:b/>
                <w:bCs/>
              </w:rPr>
              <w:t xml:space="preserve">Handwriting: </w:t>
            </w:r>
            <w:proofErr w:type="spellStart"/>
            <w:r w:rsidRPr="0004646B">
              <w:t>Penpals</w:t>
            </w:r>
            <w:proofErr w:type="spellEnd"/>
            <w:r w:rsidRPr="0004646B">
              <w:t xml:space="preserve"> Year 5 Handwriting Scheme</w:t>
            </w:r>
          </w:p>
          <w:p w:rsidRPr="0004646B" w:rsidR="00160566" w:rsidP="0004646B" w:rsidRDefault="00160566" w14:paraId="7C06FC7D" w14:textId="77777777">
            <w:pPr>
              <w:spacing w:after="0" w:line="240" w:lineRule="auto"/>
              <w:rPr>
                <w:b/>
                <w:bCs/>
              </w:rPr>
            </w:pPr>
          </w:p>
          <w:p w:rsidR="00160566" w:rsidRDefault="00160566" w14:paraId="7B0F7FC0" w14:textId="77777777"/>
        </w:tc>
        <w:tc>
          <w:tcPr>
            <w:tcW w:w="2268" w:type="dxa"/>
            <w:tcMar/>
          </w:tcPr>
          <w:p w:rsidR="7DAB4B86" w:rsidP="527F15A3" w:rsidRDefault="7DAB4B86" w14:paraId="67DACD60" w14:textId="403A6A6A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Text: </w:t>
            </w:r>
            <w:r w:rsidRPr="527F15A3">
              <w:rPr>
                <w:b/>
                <w:bCs/>
                <w:i/>
                <w:iCs/>
              </w:rPr>
              <w:t>You Wouldn’t Want to be a Slave in Ancient Greece</w:t>
            </w:r>
            <w:r w:rsidRPr="527F15A3">
              <w:rPr>
                <w:b/>
                <w:bCs/>
              </w:rPr>
              <w:t xml:space="preserve"> by </w:t>
            </w:r>
            <w:r w:rsidRPr="527F15A3" w:rsidR="7201575E">
              <w:rPr>
                <w:b/>
                <w:bCs/>
              </w:rPr>
              <w:t>Fiona MacDonald</w:t>
            </w:r>
          </w:p>
          <w:p w:rsidR="527F15A3" w:rsidP="527F15A3" w:rsidRDefault="527F15A3" w14:paraId="2B5BF06B" w14:textId="529D9D26">
            <w:pPr>
              <w:spacing w:after="0" w:line="240" w:lineRule="auto"/>
              <w:rPr>
                <w:b/>
                <w:bCs/>
              </w:rPr>
            </w:pPr>
          </w:p>
          <w:p w:rsidR="7201575E" w:rsidP="527F15A3" w:rsidRDefault="7201575E" w14:paraId="277131B0" w14:textId="6BBF4FD5">
            <w:pPr>
              <w:spacing w:after="0" w:line="240" w:lineRule="auto"/>
            </w:pPr>
            <w:r w:rsidRPr="527F15A3">
              <w:rPr>
                <w:b/>
                <w:bCs/>
              </w:rPr>
              <w:t>End of Unit Outcome:</w:t>
            </w:r>
            <w:r w:rsidRPr="527F15A3" w:rsidR="253D6BA6">
              <w:rPr>
                <w:b/>
                <w:bCs/>
              </w:rPr>
              <w:t xml:space="preserve"> </w:t>
            </w:r>
            <w:r w:rsidR="253D6BA6">
              <w:t>Non-chronological report on the life of Greek slaves</w:t>
            </w:r>
            <w:r w:rsidR="607D5AB6">
              <w:t xml:space="preserve"> – informal tone. </w:t>
            </w:r>
          </w:p>
          <w:p w:rsidR="527F15A3" w:rsidP="527F15A3" w:rsidRDefault="527F15A3" w14:paraId="33DC7280" w14:textId="6519ABF0">
            <w:pPr>
              <w:spacing w:after="0" w:line="240" w:lineRule="auto"/>
            </w:pPr>
          </w:p>
          <w:p w:rsidR="00160566" w:rsidP="527F15A3" w:rsidRDefault="00160566" w14:paraId="28E3688F" w14:textId="3CB426EB">
            <w:pPr>
              <w:spacing w:after="0" w:line="240" w:lineRule="auto"/>
            </w:pPr>
            <w:r>
              <w:t xml:space="preserve"> </w:t>
            </w:r>
            <w:r w:rsidRPr="69FBF870">
              <w:rPr>
                <w:b/>
                <w:bCs/>
              </w:rPr>
              <w:t>Grammar</w:t>
            </w:r>
            <w:r w:rsidRPr="69FBF870" w:rsidR="05656F27">
              <w:rPr>
                <w:b/>
                <w:bCs/>
              </w:rPr>
              <w:t xml:space="preserve"> objectives</w:t>
            </w:r>
            <w:r w:rsidRPr="69FBF870">
              <w:rPr>
                <w:b/>
                <w:bCs/>
              </w:rPr>
              <w:t xml:space="preserve">: </w:t>
            </w:r>
            <w:r w:rsidR="715AC0F1">
              <w:t>Stanley Road</w:t>
            </w:r>
            <w:r w:rsidR="1467BAE8">
              <w:t xml:space="preserve"> </w:t>
            </w:r>
            <w:r w:rsidR="715AC0F1">
              <w:t>objectives</w:t>
            </w:r>
            <w:r w:rsidR="0BDF5D45">
              <w:t xml:space="preserve"> </w:t>
            </w:r>
            <w:r w:rsidR="56C1C1CE">
              <w:t xml:space="preserve">5.3 5.6, </w:t>
            </w:r>
            <w:r w:rsidR="6D5E2814">
              <w:t>5.15, 5.16</w:t>
            </w:r>
          </w:p>
          <w:p w:rsidR="00160566" w:rsidP="527F15A3" w:rsidRDefault="00160566" w14:paraId="6F5CB16B" w14:textId="57F4BC60">
            <w:pPr>
              <w:spacing w:after="0" w:line="240" w:lineRule="auto"/>
              <w:rPr>
                <w:b/>
                <w:bCs/>
              </w:rPr>
            </w:pPr>
          </w:p>
          <w:p w:rsidR="527F15A3" w:rsidP="527F15A3" w:rsidRDefault="527F15A3" w14:paraId="04A4D681" w14:textId="0CF5C32D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62D9A575" w14:textId="1C6F83C6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Spelling: </w:t>
            </w:r>
          </w:p>
          <w:p w:rsidR="40CC8B1B" w:rsidP="527F15A3" w:rsidRDefault="40CC8B1B" w14:paraId="3155A008" w14:textId="1B132151">
            <w:pPr>
              <w:spacing w:after="0" w:line="240" w:lineRule="auto"/>
            </w:pPr>
            <w:r>
              <w:t>Spelling Shed Stage 5 objectives</w:t>
            </w:r>
            <w:r w:rsidR="070804E0">
              <w:t xml:space="preserve"> 7-12</w:t>
            </w:r>
          </w:p>
          <w:p w:rsidR="527F15A3" w:rsidP="527F15A3" w:rsidRDefault="527F15A3" w14:paraId="431599CE" w14:textId="55ECB4B2">
            <w:pPr>
              <w:spacing w:after="0" w:line="240" w:lineRule="auto"/>
              <w:rPr>
                <w:b/>
                <w:bCs/>
              </w:rPr>
            </w:pPr>
          </w:p>
          <w:p w:rsidR="527F15A3" w:rsidP="527F15A3" w:rsidRDefault="527F15A3" w14:paraId="1C0B66BE" w14:textId="7D8613A0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52AD66F9" w14:textId="77777777">
            <w:pPr>
              <w:spacing w:after="0" w:line="240" w:lineRule="auto"/>
            </w:pPr>
            <w:r w:rsidRPr="0004646B">
              <w:rPr>
                <w:b/>
                <w:bCs/>
              </w:rPr>
              <w:t xml:space="preserve">Handwriting: </w:t>
            </w:r>
            <w:proofErr w:type="spellStart"/>
            <w:r w:rsidRPr="0004646B">
              <w:t>Penpals</w:t>
            </w:r>
            <w:proofErr w:type="spellEnd"/>
            <w:r w:rsidRPr="0004646B">
              <w:t xml:space="preserve"> Year 5 Handwriting Scheme</w:t>
            </w:r>
          </w:p>
          <w:p w:rsidR="00160566" w:rsidRDefault="00160566" w14:paraId="1CA4E85B" w14:textId="77777777"/>
        </w:tc>
        <w:tc>
          <w:tcPr>
            <w:tcW w:w="2410" w:type="dxa"/>
            <w:tcMar/>
          </w:tcPr>
          <w:p w:rsidRPr="0004646B" w:rsidR="00160566" w:rsidP="0004646B" w:rsidRDefault="00160566" w14:paraId="596CA667" w14:textId="77777777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Text: </w:t>
            </w:r>
            <w:proofErr w:type="spellStart"/>
            <w:r w:rsidRPr="527F15A3">
              <w:rPr>
                <w:b/>
                <w:bCs/>
                <w:i/>
                <w:iCs/>
              </w:rPr>
              <w:t>Varjak</w:t>
            </w:r>
            <w:proofErr w:type="spellEnd"/>
            <w:r w:rsidRPr="527F15A3">
              <w:rPr>
                <w:b/>
                <w:bCs/>
                <w:i/>
                <w:iCs/>
              </w:rPr>
              <w:t xml:space="preserve"> Paw by S.F. Said</w:t>
            </w:r>
          </w:p>
          <w:p w:rsidR="527F15A3" w:rsidP="527F15A3" w:rsidRDefault="527F15A3" w14:paraId="33B0306F" w14:textId="71AC8505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527F15A3" w:rsidRDefault="08CFE6E0" w14:paraId="3838ACFD" w14:textId="1579EDF9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>End of Unit Outcome</w:t>
            </w:r>
            <w:r w:rsidRPr="527F15A3" w:rsidR="00160566">
              <w:rPr>
                <w:b/>
                <w:bCs/>
              </w:rPr>
              <w:t xml:space="preserve">: </w:t>
            </w:r>
            <w:proofErr w:type="spellStart"/>
            <w:r w:rsidR="41B52DC7">
              <w:t>Newpaper</w:t>
            </w:r>
            <w:proofErr w:type="spellEnd"/>
            <w:r w:rsidR="41B52DC7">
              <w:t xml:space="preserve"> report discussing ‘The Vanishings’. Focus on </w:t>
            </w:r>
            <w:r w:rsidR="3CCA234B">
              <w:t>formality and using features of genre</w:t>
            </w:r>
            <w:r w:rsidR="41B52DC7">
              <w:t>.</w:t>
            </w:r>
            <w:r w:rsidRPr="527F15A3" w:rsidR="41B52DC7">
              <w:rPr>
                <w:b/>
                <w:bCs/>
              </w:rPr>
              <w:t xml:space="preserve"> </w:t>
            </w:r>
          </w:p>
          <w:p w:rsidR="527F15A3" w:rsidP="527F15A3" w:rsidRDefault="527F15A3" w14:paraId="452CABEF" w14:textId="35A1E2F0">
            <w:pPr>
              <w:spacing w:after="0" w:line="240" w:lineRule="auto"/>
              <w:rPr>
                <w:b/>
                <w:bCs/>
              </w:rPr>
            </w:pPr>
          </w:p>
          <w:p w:rsidR="63FC3EB9" w:rsidP="527F15A3" w:rsidRDefault="63FC3EB9" w14:paraId="79430A8D" w14:textId="0BA203F9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>Grammar objectives:</w:t>
            </w:r>
          </w:p>
          <w:p w:rsidR="0CE57730" w:rsidP="527F15A3" w:rsidRDefault="0CE57730" w14:paraId="4B14B7CE" w14:textId="521FEB11">
            <w:pPr>
              <w:spacing w:after="0" w:line="240" w:lineRule="auto"/>
            </w:pPr>
            <w:r>
              <w:t>Stanley Road objectives</w:t>
            </w:r>
            <w:r w:rsidR="2F964160">
              <w:t xml:space="preserve"> </w:t>
            </w:r>
            <w:r w:rsidR="7E748A62">
              <w:t xml:space="preserve">5.2, </w:t>
            </w:r>
            <w:r w:rsidR="2F964160">
              <w:t>5.7</w:t>
            </w:r>
            <w:r w:rsidR="6DF160AC">
              <w:t xml:space="preserve">, 5.11, 5.12, </w:t>
            </w:r>
          </w:p>
          <w:p w:rsidR="527F15A3" w:rsidP="527F15A3" w:rsidRDefault="527F15A3" w14:paraId="69B73BEB" w14:textId="7C90757D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527F15A3" w:rsidRDefault="00160566" w14:paraId="51F0FDFC" w14:textId="566A43C0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254C9AC5" w14:textId="0B42365F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Spelling: </w:t>
            </w:r>
          </w:p>
          <w:p w:rsidR="577B7ED0" w:rsidP="527F15A3" w:rsidRDefault="577B7ED0" w14:paraId="72800630" w14:textId="134E9C54">
            <w:pPr>
              <w:spacing w:after="0" w:line="240" w:lineRule="auto"/>
            </w:pPr>
            <w:r>
              <w:t>Spelling Shed Stage 5 objectives</w:t>
            </w:r>
            <w:r w:rsidR="13B467D5">
              <w:t xml:space="preserve"> 13 - 18</w:t>
            </w:r>
          </w:p>
          <w:p w:rsidR="527F15A3" w:rsidP="527F15A3" w:rsidRDefault="527F15A3" w14:paraId="0656FBB2" w14:textId="683EC725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06DA3277" w14:textId="77777777">
            <w:pPr>
              <w:spacing w:after="0" w:line="240" w:lineRule="auto"/>
            </w:pPr>
            <w:r w:rsidRPr="0004646B">
              <w:rPr>
                <w:b/>
                <w:bCs/>
              </w:rPr>
              <w:t xml:space="preserve">Handwriting: </w:t>
            </w:r>
            <w:proofErr w:type="spellStart"/>
            <w:r w:rsidRPr="0004646B">
              <w:t>Penpals</w:t>
            </w:r>
            <w:proofErr w:type="spellEnd"/>
            <w:r w:rsidRPr="0004646B">
              <w:t xml:space="preserve"> Year 5 Handwriting Scheme</w:t>
            </w:r>
          </w:p>
          <w:p w:rsidR="00160566" w:rsidRDefault="00160566" w14:paraId="7D72AB6B" w14:textId="77777777"/>
        </w:tc>
        <w:tc>
          <w:tcPr>
            <w:tcW w:w="1984" w:type="dxa"/>
            <w:tcMar/>
          </w:tcPr>
          <w:p w:rsidRPr="0004646B" w:rsidR="00160566" w:rsidP="527F15A3" w:rsidRDefault="00160566" w14:paraId="28BCB5BF" w14:textId="7EC7B9FC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Text: </w:t>
            </w:r>
            <w:r w:rsidRPr="527F15A3" w:rsidR="0D637D6D">
              <w:rPr>
                <w:b/>
                <w:bCs/>
              </w:rPr>
              <w:t>Purim and Pesach narratives</w:t>
            </w:r>
          </w:p>
          <w:p w:rsidR="527F15A3" w:rsidP="527F15A3" w:rsidRDefault="527F15A3" w14:paraId="491FD90B" w14:textId="21F8B110">
            <w:pPr>
              <w:spacing w:after="0" w:line="240" w:lineRule="auto"/>
              <w:rPr>
                <w:b/>
                <w:bCs/>
              </w:rPr>
            </w:pPr>
          </w:p>
          <w:p w:rsidR="68935289" w:rsidP="527F15A3" w:rsidRDefault="68935289" w14:paraId="7DEADCF8" w14:textId="7B0CF2DC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>End of Unit Outcome</w:t>
            </w:r>
            <w:r w:rsidRPr="527F15A3" w:rsidR="21B1E66B">
              <w:rPr>
                <w:b/>
                <w:bCs/>
              </w:rPr>
              <w:t>s</w:t>
            </w:r>
            <w:r w:rsidRPr="527F15A3">
              <w:rPr>
                <w:b/>
                <w:bCs/>
              </w:rPr>
              <w:t xml:space="preserve">: </w:t>
            </w:r>
          </w:p>
          <w:p w:rsidR="5BF3798F" w:rsidP="527F15A3" w:rsidRDefault="5BF3798F" w14:paraId="0C328623" w14:textId="608FB059">
            <w:pPr>
              <w:spacing w:after="0" w:line="240" w:lineRule="auto"/>
            </w:pPr>
            <w:r>
              <w:t>Purim: Description</w:t>
            </w:r>
            <w:r w:rsidR="41B15A5C">
              <w:t xml:space="preserve"> of place</w:t>
            </w:r>
          </w:p>
          <w:p w:rsidR="519C7994" w:rsidP="527F15A3" w:rsidRDefault="519C7994" w14:paraId="01CE0BB2" w14:textId="46454BA8">
            <w:pPr>
              <w:spacing w:after="0" w:line="240" w:lineRule="auto"/>
            </w:pPr>
            <w:r>
              <w:t>Haggadah</w:t>
            </w:r>
          </w:p>
          <w:p w:rsidR="527F15A3" w:rsidP="527F15A3" w:rsidRDefault="527F15A3" w14:paraId="6832B135" w14:textId="1EE5B23B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06FB45F8" w14:textId="02F292E3">
            <w:pPr>
              <w:spacing w:after="0" w:line="240" w:lineRule="auto"/>
            </w:pPr>
            <w:r w:rsidRPr="69FBF870">
              <w:rPr>
                <w:b/>
                <w:bCs/>
              </w:rPr>
              <w:t>Grammar</w:t>
            </w:r>
            <w:r w:rsidRPr="69FBF870" w:rsidR="3ADAA105">
              <w:rPr>
                <w:b/>
                <w:bCs/>
              </w:rPr>
              <w:t xml:space="preserve"> Objectives</w:t>
            </w:r>
            <w:r w:rsidRPr="69FBF870">
              <w:rPr>
                <w:b/>
                <w:bCs/>
              </w:rPr>
              <w:t xml:space="preserve">: </w:t>
            </w:r>
            <w:r w:rsidR="32F19379">
              <w:t>Stanley Road objectives</w:t>
            </w:r>
            <w:r w:rsidR="53DF38ED">
              <w:t xml:space="preserve"> 5.13, 5.14, 5.17. 5.18, 5.19</w:t>
            </w:r>
          </w:p>
          <w:p w:rsidRPr="0004646B" w:rsidR="00160566" w:rsidP="527F15A3" w:rsidRDefault="00160566" w14:paraId="284AB7EB" w14:textId="4473B1EA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527F15A3" w:rsidRDefault="00160566" w14:paraId="0414D5AD" w14:textId="3BD8288F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103A94DB" w14:textId="32328B06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Spelling: </w:t>
            </w:r>
          </w:p>
          <w:p w:rsidR="45768E9E" w:rsidP="527F15A3" w:rsidRDefault="45768E9E" w14:paraId="4365A9C4" w14:textId="5917BCEB">
            <w:pPr>
              <w:spacing w:after="0" w:line="240" w:lineRule="auto"/>
            </w:pPr>
            <w:r>
              <w:t>Spelling Shed Stage 5 objectives</w:t>
            </w:r>
            <w:r w:rsidR="26C2BBE2">
              <w:t xml:space="preserve"> 19-</w:t>
            </w:r>
            <w:r w:rsidR="151890E6">
              <w:t>24</w:t>
            </w:r>
          </w:p>
          <w:p w:rsidR="527F15A3" w:rsidP="527F15A3" w:rsidRDefault="527F15A3" w14:paraId="217F13B6" w14:textId="6C63503C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326D5EB1" w14:textId="77777777">
            <w:pPr>
              <w:spacing w:after="0" w:line="240" w:lineRule="auto"/>
            </w:pPr>
            <w:r w:rsidRPr="0004646B">
              <w:rPr>
                <w:b/>
                <w:bCs/>
              </w:rPr>
              <w:t xml:space="preserve">Handwriting: </w:t>
            </w:r>
            <w:proofErr w:type="spellStart"/>
            <w:r w:rsidRPr="0004646B">
              <w:t>Penpals</w:t>
            </w:r>
            <w:proofErr w:type="spellEnd"/>
            <w:r w:rsidRPr="0004646B">
              <w:t xml:space="preserve"> Year 5 Handwriting Scheme</w:t>
            </w:r>
          </w:p>
          <w:p w:rsidR="00160566" w:rsidP="0004646B" w:rsidRDefault="00160566" w14:paraId="33272933" w14:textId="7D97D02B"/>
        </w:tc>
        <w:tc>
          <w:tcPr>
            <w:tcW w:w="1843" w:type="dxa"/>
            <w:tcMar/>
          </w:tcPr>
          <w:p w:rsidRPr="0004646B" w:rsidR="00160566" w:rsidP="0004646B" w:rsidRDefault="00160566" w14:paraId="4786EC8D" w14:textId="77777777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Text: </w:t>
            </w:r>
            <w:r w:rsidRPr="527F15A3">
              <w:rPr>
                <w:b/>
                <w:bCs/>
                <w:i/>
                <w:iCs/>
              </w:rPr>
              <w:t>Shackleton’s Journey</w:t>
            </w:r>
            <w:r w:rsidRPr="527F15A3">
              <w:rPr>
                <w:b/>
                <w:bCs/>
              </w:rPr>
              <w:t xml:space="preserve"> by William Gril</w:t>
            </w:r>
            <w:r>
              <w:t>l</w:t>
            </w:r>
          </w:p>
          <w:p w:rsidRPr="0004646B" w:rsidR="00160566" w:rsidP="0004646B" w:rsidRDefault="00160566" w14:paraId="38A2B799" w14:textId="647B054C">
            <w:pPr>
              <w:spacing w:after="0" w:line="240" w:lineRule="auto"/>
            </w:pPr>
          </w:p>
          <w:p w:rsidRPr="0004646B" w:rsidR="00160566" w:rsidP="0004646B" w:rsidRDefault="61C3D789" w14:paraId="044A91E7" w14:textId="453AC4DF">
            <w:pPr>
              <w:spacing w:after="0" w:line="240" w:lineRule="auto"/>
            </w:pPr>
            <w:r w:rsidRPr="527F15A3">
              <w:rPr>
                <w:b/>
                <w:bCs/>
              </w:rPr>
              <w:t>End of Unit Outcome:</w:t>
            </w:r>
            <w:r>
              <w:t xml:space="preserve"> Motivational speech from Shackleton to the stranded crew.</w:t>
            </w:r>
          </w:p>
          <w:p w:rsidRPr="0004646B" w:rsidR="00160566" w:rsidP="527F15A3" w:rsidRDefault="00160566" w14:paraId="3F4FD3BD" w14:textId="3322D24D">
            <w:pPr>
              <w:spacing w:after="0" w:line="240" w:lineRule="auto"/>
            </w:pPr>
          </w:p>
          <w:p w:rsidRPr="0004646B" w:rsidR="00160566" w:rsidP="0004646B" w:rsidRDefault="00160566" w14:paraId="3BD51118" w14:textId="06A3ACB3">
            <w:pPr>
              <w:spacing w:after="0" w:line="240" w:lineRule="auto"/>
            </w:pPr>
            <w:r w:rsidRPr="69FBF870">
              <w:rPr>
                <w:b/>
                <w:bCs/>
              </w:rPr>
              <w:t>Grammar</w:t>
            </w:r>
            <w:r w:rsidRPr="69FBF870" w:rsidR="27C3A55C">
              <w:rPr>
                <w:b/>
                <w:bCs/>
              </w:rPr>
              <w:t xml:space="preserve"> objectives</w:t>
            </w:r>
            <w:r w:rsidRPr="69FBF870">
              <w:rPr>
                <w:b/>
                <w:bCs/>
              </w:rPr>
              <w:t xml:space="preserve">:  </w:t>
            </w:r>
            <w:r w:rsidR="5F6723B7">
              <w:t>Stanley Road objectives</w:t>
            </w:r>
            <w:r w:rsidR="6E018CB9">
              <w:t xml:space="preserve"> 5.1, 5.2</w:t>
            </w:r>
            <w:r w:rsidR="280496C0">
              <w:t>, 5.4, others as necessary.</w:t>
            </w:r>
          </w:p>
          <w:p w:rsidRPr="0004646B" w:rsidR="00160566" w:rsidP="527F15A3" w:rsidRDefault="00160566" w14:paraId="65AB7CC8" w14:textId="2E89904A">
            <w:pPr>
              <w:spacing w:after="0" w:line="240" w:lineRule="auto"/>
              <w:rPr>
                <w:b/>
                <w:bCs/>
              </w:rPr>
            </w:pPr>
          </w:p>
          <w:p w:rsidR="527F15A3" w:rsidP="527F15A3" w:rsidRDefault="527F15A3" w14:paraId="77607B10" w14:textId="5AD2C185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7EDEFCC3" w14:textId="258F35B2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Spelling: </w:t>
            </w:r>
            <w:r w:rsidR="67C36BBC">
              <w:t>Spelling Shed Stage 5 objectives</w:t>
            </w:r>
            <w:r w:rsidR="5940B8C9">
              <w:t xml:space="preserve"> 25-</w:t>
            </w:r>
            <w:r w:rsidR="0E7E05EE">
              <w:t>30</w:t>
            </w:r>
          </w:p>
          <w:p w:rsidR="527F15A3" w:rsidP="527F15A3" w:rsidRDefault="527F15A3" w14:paraId="4307AD07" w14:textId="7ADD025A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4B93CB8F" w14:textId="77777777">
            <w:pPr>
              <w:spacing w:after="0" w:line="240" w:lineRule="auto"/>
            </w:pPr>
            <w:r w:rsidRPr="0004646B">
              <w:rPr>
                <w:b/>
                <w:bCs/>
              </w:rPr>
              <w:t xml:space="preserve">Handwriting: </w:t>
            </w:r>
            <w:proofErr w:type="spellStart"/>
            <w:r w:rsidRPr="0004646B">
              <w:t>Penpals</w:t>
            </w:r>
            <w:proofErr w:type="spellEnd"/>
            <w:r w:rsidRPr="0004646B">
              <w:t xml:space="preserve"> Year 5 Handwriting Scheme</w:t>
            </w:r>
          </w:p>
          <w:p w:rsidR="00160566" w:rsidRDefault="00160566" w14:paraId="006450CA" w14:textId="77777777"/>
        </w:tc>
        <w:tc>
          <w:tcPr>
            <w:tcW w:w="1904" w:type="dxa"/>
            <w:tcMar/>
          </w:tcPr>
          <w:p w:rsidRPr="0004646B" w:rsidR="00160566" w:rsidP="527F15A3" w:rsidRDefault="00160566" w14:paraId="1967DC88" w14:textId="6874F765">
            <w:pPr>
              <w:spacing w:after="0" w:line="240" w:lineRule="auto"/>
              <w:rPr>
                <w:b/>
                <w:bCs/>
              </w:rPr>
            </w:pPr>
            <w:r w:rsidRPr="527F15A3">
              <w:rPr>
                <w:b/>
                <w:bCs/>
              </w:rPr>
              <w:t xml:space="preserve">Text: </w:t>
            </w:r>
            <w:r w:rsidRPr="527F15A3" w:rsidR="4AFC0D77">
              <w:rPr>
                <w:b/>
                <w:bCs/>
                <w:i/>
                <w:iCs/>
              </w:rPr>
              <w:t>When We Walked on the Moon</w:t>
            </w:r>
            <w:r w:rsidRPr="527F15A3" w:rsidR="4AFC0D77">
              <w:rPr>
                <w:b/>
                <w:bCs/>
              </w:rPr>
              <w:t xml:space="preserve"> by David Long</w:t>
            </w:r>
          </w:p>
          <w:p w:rsidRPr="0004646B" w:rsidR="00160566" w:rsidP="0004646B" w:rsidRDefault="160F92AA" w14:paraId="40841603" w14:textId="412ABB48">
            <w:pPr>
              <w:spacing w:after="0" w:line="240" w:lineRule="auto"/>
            </w:pPr>
            <w:r w:rsidRPr="527F15A3">
              <w:rPr>
                <w:b/>
                <w:bCs/>
              </w:rPr>
              <w:t>End of Unit Outcome</w:t>
            </w:r>
            <w:r w:rsidR="00160566">
              <w:t xml:space="preserve">: Writing the memoir of </w:t>
            </w:r>
            <w:proofErr w:type="gramStart"/>
            <w:r w:rsidR="00160566">
              <w:t>an  ordinary</w:t>
            </w:r>
            <w:proofErr w:type="gramEnd"/>
            <w:r w:rsidR="00160566">
              <w:t xml:space="preserve"> person – e.g. spacesuit seamstress, riveter – who played a role in the 1969 moon landings. History link – 20th century.</w:t>
            </w:r>
          </w:p>
          <w:p w:rsidR="527F15A3" w:rsidP="527F15A3" w:rsidRDefault="527F15A3" w14:paraId="6AD06AF7" w14:textId="347C2001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2DC82932" w14:textId="219D899C">
            <w:pPr>
              <w:spacing w:after="0" w:line="240" w:lineRule="auto"/>
            </w:pPr>
            <w:r w:rsidRPr="69FBF870">
              <w:rPr>
                <w:b/>
                <w:bCs/>
              </w:rPr>
              <w:t>Grammar</w:t>
            </w:r>
            <w:r w:rsidRPr="69FBF870" w:rsidR="7698922E">
              <w:rPr>
                <w:b/>
                <w:bCs/>
              </w:rPr>
              <w:t xml:space="preserve"> objectives</w:t>
            </w:r>
            <w:r w:rsidRPr="69FBF870">
              <w:rPr>
                <w:b/>
                <w:bCs/>
              </w:rPr>
              <w:t xml:space="preserve">: </w:t>
            </w:r>
            <w:r w:rsidR="3E1BE25D">
              <w:t>Stanley Road objectives</w:t>
            </w:r>
            <w:r w:rsidR="33381C81">
              <w:t xml:space="preserve"> to be repeated for consolidation as necessary. </w:t>
            </w:r>
          </w:p>
          <w:p w:rsidR="527F15A3" w:rsidP="527F15A3" w:rsidRDefault="527F15A3" w14:paraId="362DE1B6" w14:textId="7736247B">
            <w:pPr>
              <w:spacing w:after="0" w:line="240" w:lineRule="auto"/>
              <w:rPr>
                <w:b/>
                <w:bCs/>
              </w:rPr>
            </w:pPr>
          </w:p>
          <w:p w:rsidR="00160566" w:rsidP="527F15A3" w:rsidRDefault="00160566" w14:paraId="66129DB0" w14:textId="78AD97E6">
            <w:pPr>
              <w:spacing w:after="0" w:line="240" w:lineRule="auto"/>
            </w:pPr>
            <w:r w:rsidRPr="527F15A3">
              <w:rPr>
                <w:b/>
                <w:bCs/>
              </w:rPr>
              <w:t xml:space="preserve">Spelling: </w:t>
            </w:r>
            <w:r w:rsidR="0C98827C">
              <w:t>Spelling Shed Stage 5 objectives</w:t>
            </w:r>
            <w:r w:rsidR="0E7865B1">
              <w:t xml:space="preserve"> 31-36</w:t>
            </w:r>
          </w:p>
          <w:p w:rsidR="527F15A3" w:rsidP="527F15A3" w:rsidRDefault="527F15A3" w14:paraId="1094B896" w14:textId="7308E7D2">
            <w:pPr>
              <w:spacing w:after="0" w:line="240" w:lineRule="auto"/>
              <w:rPr>
                <w:b/>
                <w:bCs/>
              </w:rPr>
            </w:pPr>
          </w:p>
          <w:p w:rsidRPr="0004646B" w:rsidR="00160566" w:rsidP="0004646B" w:rsidRDefault="00160566" w14:paraId="447E3197" w14:textId="77777777">
            <w:pPr>
              <w:spacing w:after="0" w:line="240" w:lineRule="auto"/>
            </w:pPr>
            <w:r w:rsidRPr="0004646B">
              <w:rPr>
                <w:b/>
                <w:bCs/>
              </w:rPr>
              <w:t xml:space="preserve">Handwriting: </w:t>
            </w:r>
            <w:proofErr w:type="spellStart"/>
            <w:r w:rsidRPr="0004646B">
              <w:t>Penpals</w:t>
            </w:r>
            <w:proofErr w:type="spellEnd"/>
            <w:r w:rsidRPr="0004646B">
              <w:t xml:space="preserve"> Year 5 Handwriting Scheme</w:t>
            </w:r>
          </w:p>
          <w:p w:rsidR="00160566" w:rsidRDefault="00160566" w14:paraId="4FDF0689" w14:textId="214A6D26"/>
          <w:p w:rsidR="00160566" w:rsidRDefault="00160566" w14:paraId="237BFEE5" w14:textId="7D81BFE1"/>
        </w:tc>
      </w:tr>
      <w:tr w:rsidR="001C3969" w:rsidTr="5A748B6F" w14:paraId="57420E4F" w14:textId="77777777">
        <w:tc>
          <w:tcPr>
            <w:tcW w:w="1245" w:type="dxa"/>
            <w:tcMar/>
          </w:tcPr>
          <w:p w:rsidRPr="0096461D" w:rsidR="001C3969" w:rsidRDefault="001C3969" w14:paraId="6250F889" w14:textId="6A065145">
            <w:pPr>
              <w:rPr>
                <w:b/>
                <w:bCs/>
              </w:rPr>
            </w:pPr>
            <w:r w:rsidRPr="0096461D">
              <w:rPr>
                <w:b/>
                <w:bCs/>
              </w:rPr>
              <w:t>Maths</w:t>
            </w:r>
          </w:p>
        </w:tc>
        <w:tc>
          <w:tcPr>
            <w:tcW w:w="2294" w:type="dxa"/>
            <w:tcMar/>
          </w:tcPr>
          <w:p w:rsidRPr="0004646B" w:rsidR="001C3969" w:rsidP="0004646B" w:rsidRDefault="001C3969" w14:paraId="5A08EE04" w14:textId="77777777">
            <w:pPr>
              <w:spacing w:after="0" w:line="240" w:lineRule="auto"/>
            </w:pPr>
            <w:r>
              <w:t>Reasoning with large whole integers</w:t>
            </w:r>
          </w:p>
          <w:p w:rsidRPr="0004646B" w:rsidR="001C3969" w:rsidP="0004646B" w:rsidRDefault="001C3969" w14:paraId="22DA3F49" w14:textId="77777777">
            <w:pPr>
              <w:spacing w:after="0" w:line="240" w:lineRule="auto"/>
            </w:pPr>
            <w:r>
              <w:t>Integer addition and subtraction</w:t>
            </w:r>
          </w:p>
          <w:p w:rsidRPr="0004646B" w:rsidR="001C3969" w:rsidP="0004646B" w:rsidRDefault="001C3969" w14:paraId="3216A8C0" w14:textId="77777777">
            <w:pPr>
              <w:spacing w:after="0" w:line="240" w:lineRule="auto"/>
            </w:pPr>
            <w:r>
              <w:t>Line graphs and timetables</w:t>
            </w:r>
          </w:p>
          <w:p w:rsidR="001C3969" w:rsidP="00AB6C0D" w:rsidRDefault="001C3969" w14:paraId="575B8419" w14:textId="644D13D6">
            <w:pPr>
              <w:spacing w:after="0" w:line="240" w:lineRule="auto"/>
            </w:pPr>
          </w:p>
        </w:tc>
        <w:tc>
          <w:tcPr>
            <w:tcW w:w="2268" w:type="dxa"/>
            <w:tcMar/>
          </w:tcPr>
          <w:p w:rsidRPr="0004646B" w:rsidR="001C3969" w:rsidP="0004646B" w:rsidRDefault="001C3969" w14:paraId="4D9F02B8" w14:textId="77777777">
            <w:pPr>
              <w:spacing w:after="0" w:line="240" w:lineRule="auto"/>
            </w:pPr>
            <w:r>
              <w:t>Multiplication and division</w:t>
            </w:r>
          </w:p>
          <w:p w:rsidRPr="0004646B" w:rsidR="001C3969" w:rsidP="0004646B" w:rsidRDefault="001C3969" w14:paraId="55381CFD" w14:textId="77777777">
            <w:pPr>
              <w:spacing w:after="0" w:line="240" w:lineRule="auto"/>
            </w:pPr>
            <w:r>
              <w:t>Perimeter and area</w:t>
            </w:r>
          </w:p>
          <w:p w:rsidR="001C3969" w:rsidRDefault="001C3969" w14:paraId="6CE7953C" w14:textId="77777777"/>
        </w:tc>
        <w:tc>
          <w:tcPr>
            <w:tcW w:w="2410" w:type="dxa"/>
            <w:tcMar/>
          </w:tcPr>
          <w:p w:rsidRPr="0004646B" w:rsidR="001C3969" w:rsidP="0004646B" w:rsidRDefault="001C3969" w14:paraId="6C8D5667" w14:textId="77777777">
            <w:pPr>
              <w:spacing w:after="0" w:line="240" w:lineRule="auto"/>
            </w:pPr>
            <w:r>
              <w:t>Fractions and decimals</w:t>
            </w:r>
          </w:p>
          <w:p w:rsidRPr="0004646B" w:rsidR="001C3969" w:rsidP="0004646B" w:rsidRDefault="001C3969" w14:paraId="2ABE410A" w14:textId="77777777">
            <w:pPr>
              <w:spacing w:after="0" w:line="240" w:lineRule="auto"/>
            </w:pPr>
            <w:r>
              <w:t>Angles</w:t>
            </w:r>
          </w:p>
          <w:p w:rsidR="001C3969" w:rsidRDefault="001C3969" w14:paraId="0B551D0E" w14:textId="77777777"/>
        </w:tc>
        <w:tc>
          <w:tcPr>
            <w:tcW w:w="1984" w:type="dxa"/>
            <w:tcMar/>
          </w:tcPr>
          <w:p w:rsidRPr="0004646B" w:rsidR="001C3969" w:rsidP="0004646B" w:rsidRDefault="001C3969" w14:paraId="5E3B5BF2" w14:textId="77777777">
            <w:pPr>
              <w:spacing w:after="0" w:line="240" w:lineRule="auto"/>
            </w:pPr>
            <w:r>
              <w:t>Fractions and percentages</w:t>
            </w:r>
          </w:p>
          <w:p w:rsidRPr="0004646B" w:rsidR="001C3969" w:rsidP="0004646B" w:rsidRDefault="001C3969" w14:paraId="43D2CE78" w14:textId="77777777">
            <w:pPr>
              <w:spacing w:after="0" w:line="240" w:lineRule="auto"/>
            </w:pPr>
            <w:r>
              <w:t>Transformations</w:t>
            </w:r>
          </w:p>
          <w:p w:rsidR="001C3969" w:rsidP="527F15A3" w:rsidRDefault="001C3969" w14:paraId="5B48581C" w14:textId="66CE3A65">
            <w:pPr>
              <w:spacing w:after="0" w:line="240" w:lineRule="auto"/>
            </w:pPr>
          </w:p>
        </w:tc>
        <w:tc>
          <w:tcPr>
            <w:tcW w:w="1843" w:type="dxa"/>
            <w:tcMar/>
          </w:tcPr>
          <w:p w:rsidRPr="0004646B" w:rsidR="001C3969" w:rsidP="0004646B" w:rsidRDefault="001C3969" w14:paraId="3BC014BA" w14:textId="77777777">
            <w:pPr>
              <w:spacing w:after="0" w:line="240" w:lineRule="auto"/>
            </w:pPr>
            <w:r>
              <w:t>Converting units of measure</w:t>
            </w:r>
          </w:p>
          <w:p w:rsidRPr="0004646B" w:rsidR="001C3969" w:rsidP="0004646B" w:rsidRDefault="001C3969" w14:paraId="44D992A8" w14:textId="77777777">
            <w:pPr>
              <w:spacing w:after="0" w:line="240" w:lineRule="auto"/>
            </w:pPr>
            <w:r>
              <w:t>Calculating with whole numbers and decimals</w:t>
            </w:r>
          </w:p>
          <w:p w:rsidR="001C3969" w:rsidP="527F15A3" w:rsidRDefault="001C3969" w14:paraId="01690297" w14:textId="05170323">
            <w:pPr>
              <w:spacing w:after="0" w:line="240" w:lineRule="auto"/>
            </w:pPr>
          </w:p>
        </w:tc>
        <w:tc>
          <w:tcPr>
            <w:tcW w:w="1904" w:type="dxa"/>
            <w:tcMar/>
          </w:tcPr>
          <w:p w:rsidRPr="0004646B" w:rsidR="001C3969" w:rsidP="0004646B" w:rsidRDefault="001C3969" w14:paraId="3792E4C7" w14:textId="77777777">
            <w:pPr>
              <w:spacing w:after="0" w:line="240" w:lineRule="auto"/>
            </w:pPr>
            <w:r>
              <w:t>2-D and 3-D shape</w:t>
            </w:r>
          </w:p>
          <w:p w:rsidRPr="0004646B" w:rsidR="001C3969" w:rsidP="0004646B" w:rsidRDefault="001C3969" w14:paraId="52528FC4" w14:textId="77777777">
            <w:pPr>
              <w:spacing w:after="0" w:line="240" w:lineRule="auto"/>
            </w:pPr>
            <w:r>
              <w:t>Volume</w:t>
            </w:r>
          </w:p>
          <w:p w:rsidRPr="0004646B" w:rsidR="001C3969" w:rsidP="0004646B" w:rsidRDefault="001C3969" w14:paraId="1257DD3D" w14:textId="77777777">
            <w:pPr>
              <w:spacing w:after="0" w:line="240" w:lineRule="auto"/>
            </w:pPr>
            <w:r>
              <w:t>Problem solving</w:t>
            </w:r>
          </w:p>
          <w:p w:rsidR="001C3969" w:rsidRDefault="001C3969" w14:paraId="34951B38" w14:textId="77777777"/>
        </w:tc>
      </w:tr>
      <w:tr w:rsidR="00810F2C" w:rsidTr="5A748B6F" w14:paraId="3CEDBDB9" w14:textId="77777777">
        <w:trPr>
          <w:trHeight w:val="600"/>
        </w:trPr>
        <w:tc>
          <w:tcPr>
            <w:tcW w:w="1245" w:type="dxa"/>
            <w:tcMar/>
          </w:tcPr>
          <w:p w:rsidRPr="0096461D" w:rsidR="0031071E" w:rsidRDefault="0031071E" w14:paraId="1C2BBF4F" w14:textId="0D5EDDE4">
            <w:pPr>
              <w:rPr>
                <w:b/>
                <w:bCs/>
              </w:rPr>
            </w:pPr>
            <w:r w:rsidRPr="0096461D">
              <w:rPr>
                <w:b/>
                <w:bCs/>
              </w:rPr>
              <w:t>Science</w:t>
            </w:r>
          </w:p>
        </w:tc>
        <w:tc>
          <w:tcPr>
            <w:tcW w:w="2294" w:type="dxa"/>
            <w:tcMar/>
          </w:tcPr>
          <w:p w:rsidRPr="00F870D9" w:rsidR="0031071E" w:rsidP="00F870D9" w:rsidRDefault="0031071E" w14:paraId="34B0DBF3" w14:textId="77777777">
            <w:pPr>
              <w:spacing w:after="0" w:line="240" w:lineRule="auto"/>
            </w:pPr>
            <w:r>
              <w:t>Forces</w:t>
            </w:r>
          </w:p>
          <w:p w:rsidR="0031071E" w:rsidP="527F15A3" w:rsidRDefault="0031071E" w14:paraId="55570A52" w14:textId="4C65FDDA">
            <w:pPr>
              <w:spacing w:after="0" w:line="240" w:lineRule="auto"/>
            </w:pPr>
          </w:p>
        </w:tc>
        <w:tc>
          <w:tcPr>
            <w:tcW w:w="2268" w:type="dxa"/>
            <w:tcMar/>
          </w:tcPr>
          <w:p w:rsidRPr="00F870D9" w:rsidR="0031071E" w:rsidP="00F870D9" w:rsidRDefault="0031071E" w14:paraId="5B38DE16" w14:textId="77777777">
            <w:pPr>
              <w:spacing w:after="0" w:line="240" w:lineRule="auto"/>
            </w:pPr>
            <w:r>
              <w:t>Forces (continued)</w:t>
            </w:r>
          </w:p>
          <w:p w:rsidR="0031071E" w:rsidRDefault="0031071E" w14:paraId="0733D6B7" w14:textId="77777777"/>
        </w:tc>
        <w:tc>
          <w:tcPr>
            <w:tcW w:w="2410" w:type="dxa"/>
            <w:tcMar/>
          </w:tcPr>
          <w:p w:rsidRPr="00004939" w:rsidR="0031071E" w:rsidP="00004939" w:rsidRDefault="0031071E" w14:paraId="562C7FA3" w14:textId="77777777">
            <w:pPr>
              <w:spacing w:after="0" w:line="240" w:lineRule="auto"/>
            </w:pPr>
            <w:r>
              <w:t>Properties of Materials</w:t>
            </w:r>
          </w:p>
          <w:p w:rsidR="0031071E" w:rsidRDefault="0031071E" w14:paraId="6AC0E5AC" w14:textId="77777777"/>
        </w:tc>
        <w:tc>
          <w:tcPr>
            <w:tcW w:w="1984" w:type="dxa"/>
            <w:tcMar/>
          </w:tcPr>
          <w:p w:rsidRPr="006013E5" w:rsidR="0031071E" w:rsidP="006013E5" w:rsidRDefault="0031071E" w14:paraId="634C3465" w14:textId="77777777">
            <w:pPr>
              <w:spacing w:after="0" w:line="240" w:lineRule="auto"/>
            </w:pPr>
            <w:r>
              <w:t>Changes of Materials</w:t>
            </w:r>
          </w:p>
          <w:p w:rsidR="0031071E" w:rsidP="007667D8" w:rsidRDefault="0031071E" w14:paraId="0537E45C" w14:textId="7ED4602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Mar/>
          </w:tcPr>
          <w:p w:rsidRPr="006013E5" w:rsidR="0031071E" w:rsidP="006013E5" w:rsidRDefault="0031071E" w14:paraId="08C4EA5A" w14:textId="77777777">
            <w:pPr>
              <w:spacing w:after="0" w:line="240" w:lineRule="auto"/>
            </w:pPr>
            <w:r>
              <w:t>Living things and their habitats</w:t>
            </w:r>
          </w:p>
          <w:p w:rsidR="0031071E" w:rsidRDefault="0031071E" w14:paraId="4C404DFA" w14:textId="77777777"/>
        </w:tc>
        <w:tc>
          <w:tcPr>
            <w:tcW w:w="1904" w:type="dxa"/>
            <w:tcMar/>
          </w:tcPr>
          <w:p w:rsidRPr="004C38B7" w:rsidR="0031071E" w:rsidP="004C38B7" w:rsidRDefault="0031071E" w14:paraId="65F95522" w14:textId="77777777">
            <w:pPr>
              <w:spacing w:after="0" w:line="240" w:lineRule="auto"/>
            </w:pPr>
            <w:r>
              <w:t xml:space="preserve">Earth and Space </w:t>
            </w:r>
          </w:p>
          <w:p w:rsidRPr="004C38B7" w:rsidR="0031071E" w:rsidP="004C38B7" w:rsidRDefault="0031071E" w14:paraId="2E0362B1" w14:textId="77777777">
            <w:pPr>
              <w:spacing w:after="0" w:line="240" w:lineRule="auto"/>
            </w:pPr>
            <w:r>
              <w:t xml:space="preserve">Animals including humans </w:t>
            </w:r>
          </w:p>
          <w:p w:rsidR="0031071E" w:rsidRDefault="0031071E" w14:paraId="59FC3E45" w14:textId="77777777"/>
        </w:tc>
      </w:tr>
      <w:tr w:rsidR="00196777" w:rsidTr="5A748B6F" w14:paraId="17D2A5D4" w14:textId="77777777">
        <w:tc>
          <w:tcPr>
            <w:tcW w:w="1245" w:type="dxa"/>
            <w:tcMar/>
          </w:tcPr>
          <w:p w:rsidRPr="0096461D" w:rsidR="00196777" w:rsidRDefault="00196777" w14:paraId="07944830" w14:textId="6F0C76BC">
            <w:pPr>
              <w:rPr>
                <w:b/>
                <w:bCs/>
              </w:rPr>
            </w:pPr>
            <w:r w:rsidRPr="0096461D">
              <w:rPr>
                <w:b/>
                <w:bCs/>
              </w:rPr>
              <w:t>Jewish Studies</w:t>
            </w:r>
          </w:p>
        </w:tc>
        <w:tc>
          <w:tcPr>
            <w:tcW w:w="2294" w:type="dxa"/>
            <w:tcMar/>
          </w:tcPr>
          <w:p w:rsidRPr="00A41855" w:rsidR="00196777" w:rsidP="00A41855" w:rsidRDefault="19E24819" w14:paraId="074F0F6D" w14:textId="669D85C1">
            <w:pPr>
              <w:pStyle w:val="NoSpacing"/>
            </w:pPr>
            <w:proofErr w:type="spellStart"/>
            <w:r>
              <w:t>Chagei</w:t>
            </w:r>
            <w:proofErr w:type="spellEnd"/>
            <w:r>
              <w:t xml:space="preserve"> </w:t>
            </w:r>
            <w:proofErr w:type="spellStart"/>
            <w:r>
              <w:t>Tishrei</w:t>
            </w:r>
            <w:proofErr w:type="spellEnd"/>
            <w:r>
              <w:t xml:space="preserve">: </w:t>
            </w:r>
          </w:p>
          <w:p w:rsidRPr="00A41855" w:rsidR="00196777" w:rsidP="00A41855" w:rsidRDefault="00196777" w14:paraId="660124BE" w14:textId="01AF712F">
            <w:pPr>
              <w:pStyle w:val="NoSpacing"/>
            </w:pPr>
            <w:r>
              <w:t>Rosh Hashanah</w:t>
            </w:r>
          </w:p>
          <w:p w:rsidRPr="00A41855" w:rsidR="00196777" w:rsidP="527F15A3" w:rsidRDefault="00196777" w14:paraId="2461D041" w14:textId="2A0F8D08">
            <w:pPr>
              <w:pStyle w:val="NoSpacing"/>
            </w:pPr>
            <w:r>
              <w:t>Yom Kippur</w:t>
            </w:r>
          </w:p>
          <w:p w:rsidRPr="00A41855" w:rsidR="00196777" w:rsidP="527F15A3" w:rsidRDefault="00196777" w14:paraId="47E1A98E" w14:textId="0781296C">
            <w:pPr>
              <w:pStyle w:val="NoSpacing"/>
            </w:pPr>
            <w:r>
              <w:t>Sukkot</w:t>
            </w:r>
          </w:p>
          <w:p w:rsidRPr="00A41855" w:rsidR="00196777" w:rsidP="527F15A3" w:rsidRDefault="00196777" w14:paraId="1EC41D0A" w14:textId="5074B232">
            <w:pPr>
              <w:pStyle w:val="NoSpacing"/>
            </w:pPr>
            <w:r>
              <w:t>Shemini Atzeret / Simchat Torah</w:t>
            </w:r>
          </w:p>
          <w:p w:rsidR="00196777" w:rsidP="00A41855" w:rsidRDefault="00196777" w14:paraId="0D9523AC" w14:textId="6A60ACA3">
            <w:pPr>
              <w:pStyle w:val="NoSpacing"/>
            </w:pPr>
          </w:p>
          <w:p w:rsidR="00196777" w:rsidP="00A41855" w:rsidRDefault="00196777" w14:paraId="5EA21514" w14:textId="41AD539A">
            <w:pPr>
              <w:pStyle w:val="NoSpacing"/>
            </w:pPr>
            <w:r>
              <w:t xml:space="preserve">  </w:t>
            </w:r>
          </w:p>
        </w:tc>
        <w:tc>
          <w:tcPr>
            <w:tcW w:w="2268" w:type="dxa"/>
            <w:tcMar/>
          </w:tcPr>
          <w:p w:rsidRPr="00A41855" w:rsidR="00196777" w:rsidP="527F15A3" w:rsidRDefault="00196777" w14:paraId="124C7BB8" w14:textId="77777777">
            <w:pPr>
              <w:pStyle w:val="NoSpacing"/>
            </w:pPr>
            <w:r>
              <w:t>Shabbat</w:t>
            </w:r>
          </w:p>
          <w:p w:rsidR="00196777" w:rsidP="527F15A3" w:rsidRDefault="00196777" w14:paraId="28419939" w14:textId="77777777">
            <w:pPr>
              <w:pStyle w:val="NoSpacing"/>
            </w:pPr>
            <w:r>
              <w:t>Chanukah</w:t>
            </w:r>
          </w:p>
          <w:p w:rsidRPr="00A41855" w:rsidR="00196777" w:rsidP="00A41855" w:rsidRDefault="00196777" w14:paraId="0B0F9096" w14:textId="564140CE">
            <w:pPr>
              <w:pStyle w:val="NoSpacing"/>
            </w:pPr>
          </w:p>
        </w:tc>
        <w:tc>
          <w:tcPr>
            <w:tcW w:w="2410" w:type="dxa"/>
            <w:tcMar/>
          </w:tcPr>
          <w:p w:rsidRPr="00810F2C" w:rsidR="00196777" w:rsidP="527F15A3" w:rsidRDefault="00196777" w14:paraId="04C82D52" w14:textId="77777777">
            <w:pPr>
              <w:pStyle w:val="NoSpacing"/>
            </w:pPr>
            <w:bookmarkStart w:name="Prachim_TuBshvat" w:id="0"/>
            <w:r>
              <w:t xml:space="preserve">Tu </w:t>
            </w:r>
            <w:proofErr w:type="spellStart"/>
            <w:r>
              <w:t>B’shvat</w:t>
            </w:r>
            <w:bookmarkEnd w:id="0"/>
            <w:proofErr w:type="spellEnd"/>
          </w:p>
          <w:p w:rsidRPr="00810F2C" w:rsidR="00196777" w:rsidP="00810F2C" w:rsidRDefault="0AB3093C" w14:paraId="10E9B02C" w14:textId="05786DFD">
            <w:pPr>
              <w:pStyle w:val="NoSpacing"/>
            </w:pPr>
            <w:r>
              <w:t xml:space="preserve">Jewish Journeys – Lifecycle and diversity </w:t>
            </w:r>
          </w:p>
          <w:p w:rsidRPr="00810F2C" w:rsidR="00196777" w:rsidP="527F15A3" w:rsidRDefault="0AB3093C" w14:paraId="6F2A88AE" w14:textId="42C3899C">
            <w:pPr>
              <w:pStyle w:val="NoSpacing"/>
            </w:pPr>
            <w:r>
              <w:t xml:space="preserve">in the community. </w:t>
            </w:r>
          </w:p>
        </w:tc>
        <w:tc>
          <w:tcPr>
            <w:tcW w:w="1984" w:type="dxa"/>
            <w:tcMar/>
          </w:tcPr>
          <w:p w:rsidR="00196777" w:rsidP="527F15A3" w:rsidRDefault="00196777" w14:paraId="119CEDF0" w14:textId="77777777">
            <w:pPr>
              <w:pStyle w:val="NoSpacing"/>
            </w:pPr>
            <w:r>
              <w:t>Purim</w:t>
            </w:r>
          </w:p>
          <w:p w:rsidR="00196777" w:rsidP="527F15A3" w:rsidRDefault="00196777" w14:paraId="71FED913" w14:textId="77777777">
            <w:pPr>
              <w:pStyle w:val="NoSpacing"/>
            </w:pPr>
            <w:bookmarkStart w:name="Prachim_Pesach" w:id="1"/>
            <w:r>
              <w:t xml:space="preserve">Pesach </w:t>
            </w:r>
            <w:bookmarkEnd w:id="1"/>
            <w:r>
              <w:t>and Haggadah Project</w:t>
            </w:r>
          </w:p>
          <w:p w:rsidRPr="002C0336" w:rsidR="00196777" w:rsidP="527F15A3" w:rsidRDefault="00196777" w14:paraId="58DAB48C" w14:textId="77777777">
            <w:pPr>
              <w:pStyle w:val="NoSpacing"/>
            </w:pPr>
            <w:r>
              <w:t>Haggadah</w:t>
            </w:r>
          </w:p>
          <w:p w:rsidR="00196777" w:rsidP="527F15A3" w:rsidRDefault="00196777" w14:paraId="4DCA7245" w14:textId="3331B8FA">
            <w:pPr>
              <w:pStyle w:val="NoSpacing"/>
            </w:pPr>
          </w:p>
        </w:tc>
        <w:tc>
          <w:tcPr>
            <w:tcW w:w="1843" w:type="dxa"/>
            <w:tcMar/>
          </w:tcPr>
          <w:p w:rsidRPr="00763822" w:rsidR="00196777" w:rsidP="527F15A3" w:rsidRDefault="00196777" w14:paraId="3C67FB72" w14:textId="68976813">
            <w:pPr>
              <w:pStyle w:val="NoSpacing"/>
            </w:pPr>
            <w:r>
              <w:t xml:space="preserve">Omer </w:t>
            </w:r>
            <w:r w:rsidR="00763822">
              <w:t>&amp;</w:t>
            </w:r>
            <w:r>
              <w:t xml:space="preserve"> </w:t>
            </w:r>
            <w:bookmarkStart w:name="Prachim_Shavuot" w:id="2"/>
            <w:r>
              <w:t>Shavuot</w:t>
            </w:r>
            <w:bookmarkEnd w:id="2"/>
          </w:p>
          <w:p w:rsidRPr="00763822" w:rsidR="00763822" w:rsidP="527F15A3" w:rsidRDefault="00763822" w14:paraId="7C261F26" w14:textId="77777777">
            <w:pPr>
              <w:pStyle w:val="NoSpacing"/>
            </w:pPr>
            <w:r>
              <w:t xml:space="preserve">Omer </w:t>
            </w:r>
          </w:p>
          <w:p w:rsidRPr="000E5936" w:rsidR="00763822" w:rsidP="527F15A3" w:rsidRDefault="00763822" w14:paraId="15CD8673" w14:textId="77777777">
            <w:pPr>
              <w:pStyle w:val="NoSpacing"/>
            </w:pPr>
            <w:r>
              <w:t xml:space="preserve">Shavuot  </w:t>
            </w:r>
          </w:p>
          <w:p w:rsidR="00763822" w:rsidP="00763822" w:rsidRDefault="00763822" w14:paraId="6A8EB308" w14:textId="4D686FCA">
            <w:pPr>
              <w:pStyle w:val="NoSpacing"/>
            </w:pPr>
          </w:p>
        </w:tc>
        <w:tc>
          <w:tcPr>
            <w:tcW w:w="1904" w:type="dxa"/>
            <w:tcMar/>
          </w:tcPr>
          <w:p w:rsidR="00196777" w:rsidP="527F15A3" w:rsidRDefault="005F0B83" w14:paraId="72D525CB" w14:textId="7F971CB1">
            <w:pPr>
              <w:pStyle w:val="NoSpacing"/>
            </w:pPr>
            <w:bookmarkStart w:name="Prachim_Rosh_Chodesh" w:id="3"/>
            <w:bookmarkStart w:name="Rosh_Chodesh_Prachim" w:id="4"/>
            <w:r>
              <w:t xml:space="preserve">Rosh Chodesh </w:t>
            </w:r>
            <w:bookmarkEnd w:id="3"/>
            <w:r>
              <w:t xml:space="preserve">and </w:t>
            </w:r>
            <w:r w:rsidR="48547D0D">
              <w:t xml:space="preserve">the </w:t>
            </w:r>
            <w:r>
              <w:t>Jewish Calendar</w:t>
            </w:r>
            <w:bookmarkEnd w:id="4"/>
          </w:p>
          <w:p w:rsidRPr="00B06E64" w:rsidR="00374275" w:rsidP="527F15A3" w:rsidRDefault="00374275" w14:paraId="7F771E4E" w14:textId="4415A2E1">
            <w:pPr>
              <w:pStyle w:val="NoSpacing"/>
            </w:pPr>
            <w:r>
              <w:t xml:space="preserve"> </w:t>
            </w:r>
          </w:p>
        </w:tc>
      </w:tr>
      <w:tr w:rsidR="00810F2C" w:rsidTr="5A748B6F" w14:paraId="5D6917AB" w14:textId="77777777">
        <w:tc>
          <w:tcPr>
            <w:tcW w:w="1245" w:type="dxa"/>
            <w:tcMar/>
          </w:tcPr>
          <w:p w:rsidR="004C38B7" w:rsidRDefault="0096461D" w14:paraId="7753665B" w14:textId="47628DEC">
            <w:r w:rsidRPr="527F15A3">
              <w:rPr>
                <w:b/>
                <w:bCs/>
              </w:rPr>
              <w:t xml:space="preserve">History </w:t>
            </w:r>
          </w:p>
        </w:tc>
        <w:tc>
          <w:tcPr>
            <w:tcW w:w="2294" w:type="dxa"/>
            <w:tcMar/>
          </w:tcPr>
          <w:p w:rsidR="004E6695" w:rsidP="004E6695" w:rsidRDefault="6BA1F61B" w14:paraId="4BAAD53F" w14:textId="607D448E">
            <w:r>
              <w:t xml:space="preserve">History </w:t>
            </w:r>
            <w:r w:rsidR="004E6695">
              <w:t>of Ancient Greece, focusing on city states, gods and goddesses, Greek languag</w:t>
            </w:r>
            <w:r w:rsidR="688DBD2B">
              <w:t>e, differences between Athens and Sparta</w:t>
            </w:r>
          </w:p>
          <w:p w:rsidR="00A82F1E" w:rsidP="004E6695" w:rsidRDefault="00A82F1E" w14:paraId="7546DFC0" w14:textId="77777777"/>
          <w:p w:rsidRPr="004E6695" w:rsidR="00ED657C" w:rsidP="004E6695" w:rsidRDefault="00ED657C" w14:paraId="4E54787B" w14:textId="77777777">
            <w:pPr>
              <w:spacing w:after="0" w:line="240" w:lineRule="auto"/>
            </w:pPr>
          </w:p>
          <w:p w:rsidR="004C38B7" w:rsidRDefault="004C38B7" w14:paraId="558AB78E" w14:textId="77777777"/>
        </w:tc>
        <w:tc>
          <w:tcPr>
            <w:tcW w:w="2268" w:type="dxa"/>
            <w:tcMar/>
          </w:tcPr>
          <w:p w:rsidR="004C38B7" w:rsidP="527F15A3" w:rsidRDefault="6F989DA1" w14:paraId="45B09E39" w14:textId="32FEB484">
            <w:pPr>
              <w:spacing w:after="0" w:line="240" w:lineRule="auto"/>
            </w:pPr>
            <w:r>
              <w:t xml:space="preserve">History </w:t>
            </w:r>
            <w:r w:rsidR="00694311">
              <w:t xml:space="preserve">of Ancient Greece, focusing on </w:t>
            </w:r>
            <w:r w:rsidR="22577CEC">
              <w:t xml:space="preserve">everyday life in Athens. </w:t>
            </w:r>
          </w:p>
        </w:tc>
        <w:tc>
          <w:tcPr>
            <w:tcW w:w="2410" w:type="dxa"/>
            <w:tcMar/>
          </w:tcPr>
          <w:p w:rsidRPr="00137802" w:rsidR="00137802" w:rsidP="00137802" w:rsidRDefault="00137802" w14:paraId="1C1E5DD9" w14:textId="24771D64">
            <w:pPr>
              <w:spacing w:after="0" w:line="240" w:lineRule="auto"/>
            </w:pPr>
          </w:p>
          <w:p w:rsidR="004C38B7" w:rsidRDefault="004C38B7" w14:paraId="23B2D02B" w14:textId="77777777"/>
        </w:tc>
        <w:tc>
          <w:tcPr>
            <w:tcW w:w="1984" w:type="dxa"/>
            <w:tcMar/>
          </w:tcPr>
          <w:p w:rsidRPr="00994DDC" w:rsidR="00994DDC" w:rsidP="00994DDC" w:rsidRDefault="6FA2D6C7" w14:paraId="242D346C" w14:textId="00AD46A0">
            <w:pPr>
              <w:spacing w:after="0" w:line="240" w:lineRule="auto"/>
            </w:pPr>
            <w:r>
              <w:t>Sephardi migration: f</w:t>
            </w:r>
            <w:r w:rsidR="00994DDC">
              <w:t xml:space="preserve">ocus on journey theme. </w:t>
            </w:r>
          </w:p>
          <w:p w:rsidRPr="00994DDC" w:rsidR="00994DDC" w:rsidP="00994DDC" w:rsidRDefault="00994DDC" w14:paraId="7C30AF00" w14:textId="6008DAC9">
            <w:pPr>
              <w:spacing w:after="0" w:line="240" w:lineRule="auto"/>
            </w:pPr>
            <w:r>
              <w:t xml:space="preserve"> Haggadah – based on illuminated medieval manuscripts.  Study of Sarajevo </w:t>
            </w:r>
            <w:proofErr w:type="spellStart"/>
            <w:r>
              <w:t>haggadah</w:t>
            </w:r>
            <w:proofErr w:type="spellEnd"/>
            <w:r>
              <w:t>.</w:t>
            </w:r>
          </w:p>
          <w:p w:rsidR="004C38B7" w:rsidRDefault="004C38B7" w14:paraId="1DE8C4D6" w14:textId="77777777"/>
        </w:tc>
        <w:tc>
          <w:tcPr>
            <w:tcW w:w="1843" w:type="dxa"/>
            <w:tcMar/>
          </w:tcPr>
          <w:p w:rsidR="004C38B7" w:rsidRDefault="004C38B7" w14:paraId="05D3F699" w14:textId="77777777"/>
        </w:tc>
        <w:tc>
          <w:tcPr>
            <w:tcW w:w="1904" w:type="dxa"/>
            <w:tcMar/>
          </w:tcPr>
          <w:p w:rsidR="004C38B7" w:rsidP="527F15A3" w:rsidRDefault="001B22D5" w14:paraId="2FA80F8B" w14:textId="3A9F9D2C">
            <w:pPr>
              <w:spacing w:after="0" w:line="240" w:lineRule="auto"/>
            </w:pPr>
            <w:r>
              <w:t>The Apollo 11 missions, history of space travel, 20</w:t>
            </w:r>
            <w:r w:rsidRPr="527F15A3">
              <w:rPr>
                <w:vertAlign w:val="superscript"/>
              </w:rPr>
              <w:t>th</w:t>
            </w:r>
            <w:r>
              <w:t xml:space="preserve"> century context</w:t>
            </w:r>
            <w:r w:rsidR="6837D66E">
              <w:t xml:space="preserve">. </w:t>
            </w:r>
          </w:p>
        </w:tc>
      </w:tr>
      <w:tr w:rsidR="527F15A3" w:rsidTr="5A748B6F" w14:paraId="4B5AE1ED" w14:textId="77777777">
        <w:trPr>
          <w:trHeight w:val="300"/>
        </w:trPr>
        <w:tc>
          <w:tcPr>
            <w:tcW w:w="1245" w:type="dxa"/>
            <w:tcMar/>
          </w:tcPr>
          <w:p w:rsidR="008CF147" w:rsidP="527F15A3" w:rsidRDefault="008CF147" w14:paraId="5907B791" w14:textId="0F0082EC">
            <w:pPr>
              <w:rPr>
                <w:b/>
                <w:bCs/>
              </w:rPr>
            </w:pPr>
            <w:r w:rsidRPr="527F15A3">
              <w:rPr>
                <w:b/>
                <w:bCs/>
              </w:rPr>
              <w:t>Geography</w:t>
            </w:r>
          </w:p>
        </w:tc>
        <w:tc>
          <w:tcPr>
            <w:tcW w:w="2294" w:type="dxa"/>
            <w:tcMar/>
          </w:tcPr>
          <w:p w:rsidR="527F15A3" w:rsidP="527F15A3" w:rsidRDefault="527F15A3" w14:paraId="41727F21" w14:textId="35232038">
            <w:pPr>
              <w:rPr>
                <w:b/>
                <w:bCs/>
              </w:rPr>
            </w:pPr>
          </w:p>
        </w:tc>
        <w:tc>
          <w:tcPr>
            <w:tcW w:w="2268" w:type="dxa"/>
            <w:tcMar/>
          </w:tcPr>
          <w:p w:rsidR="527F15A3" w:rsidP="69FBF870" w:rsidRDefault="527F15A3" w14:paraId="719FD069" w14:textId="47ABAE8D">
            <w:pPr>
              <w:spacing w:line="240" w:lineRule="auto"/>
            </w:pPr>
          </w:p>
        </w:tc>
        <w:tc>
          <w:tcPr>
            <w:tcW w:w="2410" w:type="dxa"/>
            <w:tcMar/>
          </w:tcPr>
          <w:p w:rsidR="719E7D94" w:rsidP="527F15A3" w:rsidRDefault="719E7D94" w14:paraId="0F98A49C" w14:textId="05595BA4">
            <w:pPr>
              <w:spacing w:line="240" w:lineRule="auto"/>
            </w:pPr>
            <w:r>
              <w:t xml:space="preserve">Immigration to the UK – where from, when and why? </w:t>
            </w:r>
          </w:p>
        </w:tc>
        <w:tc>
          <w:tcPr>
            <w:tcW w:w="1984" w:type="dxa"/>
            <w:tcMar/>
          </w:tcPr>
          <w:p w:rsidR="527F15A3" w:rsidP="527F15A3" w:rsidRDefault="527F15A3" w14:paraId="6082DC2C" w14:textId="0A0868A0">
            <w:pPr>
              <w:spacing w:line="240" w:lineRule="auto"/>
            </w:pPr>
          </w:p>
        </w:tc>
        <w:tc>
          <w:tcPr>
            <w:tcW w:w="1843" w:type="dxa"/>
            <w:tcMar/>
          </w:tcPr>
          <w:p w:rsidR="011A7463" w:rsidP="527F15A3" w:rsidRDefault="011A7463" w14:paraId="0BE88D5A" w14:textId="0450E54F">
            <w:pPr>
              <w:spacing w:after="0" w:line="240" w:lineRule="auto"/>
            </w:pPr>
            <w:r>
              <w:t xml:space="preserve">Shackleton’s </w:t>
            </w:r>
            <w:r w:rsidR="4FA3ECAC">
              <w:t>journeys</w:t>
            </w:r>
            <w:r>
              <w:t>, geography of this continent, history of exploration, technology of Antarctic exploration.</w:t>
            </w:r>
          </w:p>
          <w:p w:rsidR="527F15A3" w:rsidP="527F15A3" w:rsidRDefault="527F15A3" w14:paraId="2F9048F2" w14:textId="30065E03">
            <w:pPr>
              <w:spacing w:line="240" w:lineRule="auto"/>
            </w:pPr>
          </w:p>
        </w:tc>
        <w:tc>
          <w:tcPr>
            <w:tcW w:w="1904" w:type="dxa"/>
            <w:tcMar/>
          </w:tcPr>
          <w:p w:rsidR="527F15A3" w:rsidP="527F15A3" w:rsidRDefault="527F15A3" w14:paraId="5F29384A" w14:textId="64C5FA14">
            <w:pPr>
              <w:spacing w:line="240" w:lineRule="auto"/>
            </w:pPr>
          </w:p>
        </w:tc>
      </w:tr>
      <w:tr w:rsidR="006432B9" w:rsidTr="5A748B6F" w14:paraId="17D71400" w14:textId="77777777">
        <w:tc>
          <w:tcPr>
            <w:tcW w:w="1245" w:type="dxa"/>
            <w:tcMar/>
          </w:tcPr>
          <w:p w:rsidRPr="0096461D" w:rsidR="009B38C2" w:rsidRDefault="009B38C2" w14:paraId="10DBE544" w14:textId="4F6E9148">
            <w:pPr>
              <w:rPr>
                <w:b/>
                <w:bCs/>
              </w:rPr>
            </w:pPr>
            <w:r w:rsidRPr="0096461D">
              <w:rPr>
                <w:b/>
                <w:bCs/>
              </w:rPr>
              <w:t>Art and D&amp;T</w:t>
            </w:r>
          </w:p>
        </w:tc>
        <w:tc>
          <w:tcPr>
            <w:tcW w:w="4562" w:type="dxa"/>
            <w:gridSpan w:val="2"/>
            <w:tcMar/>
          </w:tcPr>
          <w:p w:rsidR="21230556" w:rsidP="66F409A2" w:rsidRDefault="21230556" w14:paraId="0E172FEA" w14:textId="15B4060A">
            <w:pPr>
              <w:spacing w:after="0" w:line="240" w:lineRule="auto"/>
            </w:pPr>
            <w:r>
              <w:t xml:space="preserve">Greek pottery – scenes and creation. </w:t>
            </w:r>
          </w:p>
          <w:p w:rsidR="009B38C2" w:rsidP="00D1683A" w:rsidRDefault="009B38C2" w14:paraId="49DD0166" w14:textId="77777777">
            <w:pPr>
              <w:spacing w:after="0" w:line="240" w:lineRule="auto"/>
            </w:pPr>
          </w:p>
        </w:tc>
        <w:tc>
          <w:tcPr>
            <w:tcW w:w="4394" w:type="dxa"/>
            <w:gridSpan w:val="2"/>
            <w:tcMar/>
          </w:tcPr>
          <w:p w:rsidRPr="0088728E" w:rsidR="009B38C2" w:rsidP="69FBF870" w:rsidRDefault="7FE7D23A" w14:paraId="55CB45E7" w14:textId="10D6F581">
            <w:pPr>
              <w:spacing w:after="0" w:line="240" w:lineRule="auto"/>
            </w:pPr>
            <w:r>
              <w:t xml:space="preserve">Medieval manuscripts – Sarajevo Haggadah. Illuminations and lettering (English and Hebrew). </w:t>
            </w:r>
            <w:r w:rsidR="009B38C2">
              <w:br/>
            </w:r>
            <w:r w:rsidR="009B38C2">
              <w:br/>
            </w:r>
            <w:r w:rsidR="009B38C2">
              <w:t>Pen, brush and ink making, rust printing.</w:t>
            </w:r>
          </w:p>
          <w:p w:rsidRPr="0088728E" w:rsidR="009B38C2" w:rsidP="00D1683A" w:rsidRDefault="009B38C2" w14:paraId="72458229" w14:textId="77777777">
            <w:pPr>
              <w:spacing w:after="0" w:line="240" w:lineRule="auto"/>
            </w:pPr>
            <w:r>
              <w:t xml:space="preserve">Book binding and using natural resources to make </w:t>
            </w:r>
            <w:proofErr w:type="spellStart"/>
            <w:r>
              <w:t>haggadot</w:t>
            </w:r>
            <w:proofErr w:type="spellEnd"/>
            <w:r>
              <w:t xml:space="preserve"> pages.</w:t>
            </w:r>
          </w:p>
          <w:p w:rsidR="009B38C2" w:rsidRDefault="009B38C2" w14:paraId="0723D7F9" w14:textId="77777777"/>
        </w:tc>
        <w:tc>
          <w:tcPr>
            <w:tcW w:w="3747" w:type="dxa"/>
            <w:gridSpan w:val="2"/>
            <w:tcMar/>
          </w:tcPr>
          <w:p w:rsidR="009B38C2" w:rsidP="527F15A3" w:rsidRDefault="009B38C2" w14:paraId="47A80D49" w14:textId="114F8D92">
            <w:pPr>
              <w:spacing w:after="0" w:line="240" w:lineRule="auto"/>
            </w:pPr>
            <w:r>
              <w:t xml:space="preserve">Conceptual </w:t>
            </w:r>
            <w:r w:rsidR="0DAE443C">
              <w:t>a</w:t>
            </w:r>
            <w:r>
              <w:t xml:space="preserve">rt about the </w:t>
            </w:r>
            <w:r w:rsidR="58504419">
              <w:t>space</w:t>
            </w:r>
            <w:r>
              <w:t xml:space="preserve"> inspired by visual artist Katie Paterson</w:t>
            </w:r>
            <w:r w:rsidR="3B265F87">
              <w:t>.</w:t>
            </w:r>
          </w:p>
          <w:p w:rsidR="009B38C2" w:rsidP="527F15A3" w:rsidRDefault="3B265F87" w14:paraId="62D4C6AF" w14:textId="651ADDF9">
            <w:pPr>
              <w:spacing w:after="0" w:line="240" w:lineRule="auto"/>
            </w:pPr>
            <w:r>
              <w:t>Exhibition for families</w:t>
            </w:r>
          </w:p>
        </w:tc>
      </w:tr>
      <w:tr w:rsidR="00810F2C" w:rsidTr="5A748B6F" w14:paraId="46120C5D" w14:textId="77777777">
        <w:trPr>
          <w:trHeight w:val="975"/>
        </w:trPr>
        <w:tc>
          <w:tcPr>
            <w:tcW w:w="1245" w:type="dxa"/>
            <w:tcMar/>
          </w:tcPr>
          <w:p w:rsidRPr="007F6A76" w:rsidR="00CC2CC6" w:rsidP="00707C8D" w:rsidRDefault="00CC2CC6" w14:paraId="434CB5F3" w14:textId="2612033E">
            <w:pPr>
              <w:rPr>
                <w:b/>
                <w:bCs/>
              </w:rPr>
            </w:pPr>
            <w:r w:rsidRPr="007F6A76">
              <w:rPr>
                <w:b/>
                <w:bCs/>
              </w:rPr>
              <w:t>Computing</w:t>
            </w:r>
          </w:p>
        </w:tc>
        <w:tc>
          <w:tcPr>
            <w:tcW w:w="2294" w:type="dxa"/>
            <w:tcMar/>
          </w:tcPr>
          <w:p w:rsidR="00CC2CC6" w:rsidP="00707C8D" w:rsidRDefault="0531016B" w14:paraId="30D85CCB" w14:textId="698AD183">
            <w:r>
              <w:t>Purple Mash</w:t>
            </w:r>
            <w:r w:rsidR="3D413CAB">
              <w:t xml:space="preserve"> -</w:t>
            </w:r>
            <w:r>
              <w:t xml:space="preserve"> Quizzing</w:t>
            </w:r>
          </w:p>
          <w:p w:rsidR="00CC2CC6" w:rsidP="527F15A3" w:rsidRDefault="00CC2CC6" w14:paraId="70ED0B55" w14:textId="6FFB928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268" w:type="dxa"/>
            <w:tcMar/>
          </w:tcPr>
          <w:p w:rsidR="00CC2CC6" w:rsidP="69FBF870" w:rsidRDefault="0531016B" w14:paraId="6FA40FA6" w14:textId="4577DE62">
            <w:pPr>
              <w:spacing w:after="0" w:line="240" w:lineRule="auto"/>
            </w:pPr>
            <w:r>
              <w:t>Purple Mash</w:t>
            </w:r>
            <w:r w:rsidR="1EBC5240">
              <w:t xml:space="preserve"> -</w:t>
            </w:r>
          </w:p>
          <w:p w:rsidR="00CC2CC6" w:rsidP="69FBF870" w:rsidRDefault="7C9B40C3" w14:paraId="3374E6B6" w14:textId="58D7321D">
            <w:pPr>
              <w:spacing w:after="0" w:line="240" w:lineRule="auto"/>
            </w:pPr>
            <w:r>
              <w:t>Databases</w:t>
            </w:r>
          </w:p>
          <w:p w:rsidR="00CC2CC6" w:rsidP="527F15A3" w:rsidRDefault="00CC2CC6" w14:paraId="50D8B6D6" w14:textId="5A714E4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410" w:type="dxa"/>
            <w:tcMar/>
          </w:tcPr>
          <w:p w:rsidR="00CC2CC6" w:rsidP="527F15A3" w:rsidRDefault="0531016B" w14:paraId="24EB0C6E" w14:textId="3E29FF0A">
            <w:pPr>
              <w:rPr>
                <w:rFonts w:ascii="Calibri" w:hAnsi="Calibri" w:eastAsia="Calibri" w:cs="Calibri"/>
              </w:rPr>
            </w:pPr>
            <w:r>
              <w:t>Purple Mash</w:t>
            </w:r>
            <w:r w:rsidR="5A914FA4">
              <w:t xml:space="preserve"> – Game Creators</w:t>
            </w:r>
          </w:p>
        </w:tc>
        <w:tc>
          <w:tcPr>
            <w:tcW w:w="1984" w:type="dxa"/>
            <w:tcMar/>
          </w:tcPr>
          <w:p w:rsidR="00CC2CC6" w:rsidP="527F15A3" w:rsidRDefault="0531016B" w14:paraId="6848A5E2" w14:textId="7912FA1F">
            <w:pPr>
              <w:rPr>
                <w:rFonts w:ascii="Calibri" w:hAnsi="Calibri" w:eastAsia="Calibri" w:cs="Calibri"/>
              </w:rPr>
            </w:pPr>
            <w:r>
              <w:t>Purple Mash</w:t>
            </w:r>
            <w:r w:rsidR="28A9920C">
              <w:t xml:space="preserve">- </w:t>
            </w:r>
            <w:r w:rsidR="1E071E2C">
              <w:t>Coding</w:t>
            </w:r>
          </w:p>
        </w:tc>
        <w:tc>
          <w:tcPr>
            <w:tcW w:w="1843" w:type="dxa"/>
            <w:tcMar/>
          </w:tcPr>
          <w:p w:rsidR="00CC2CC6" w:rsidP="69FBF870" w:rsidRDefault="0531016B" w14:paraId="4610CBB5" w14:textId="585458A9">
            <w:r>
              <w:t>Purple Mash</w:t>
            </w:r>
            <w:r w:rsidR="2F5581B4">
              <w:t>-</w:t>
            </w:r>
            <w:r w:rsidR="0A4E541B">
              <w:t xml:space="preserve"> Word Processing</w:t>
            </w:r>
            <w:r w:rsidR="6A999CF0">
              <w:t xml:space="preserve"> </w:t>
            </w:r>
          </w:p>
        </w:tc>
        <w:tc>
          <w:tcPr>
            <w:tcW w:w="1904" w:type="dxa"/>
            <w:tcMar/>
          </w:tcPr>
          <w:p w:rsidR="00CC2CC6" w:rsidP="69FBF870" w:rsidRDefault="0531016B" w14:paraId="0D63BB38" w14:textId="5A1F62A9">
            <w:r>
              <w:t>Purple Mash</w:t>
            </w:r>
            <w:r w:rsidR="5B893C15">
              <w:t>-</w:t>
            </w:r>
            <w:r w:rsidR="688CC387">
              <w:t>Concept Maps</w:t>
            </w:r>
          </w:p>
        </w:tc>
      </w:tr>
      <w:tr w:rsidR="00810F2C" w:rsidTr="5A748B6F" w14:paraId="40E2FE4E" w14:textId="77777777">
        <w:tc>
          <w:tcPr>
            <w:tcW w:w="1245" w:type="dxa"/>
            <w:tcMar/>
          </w:tcPr>
          <w:p w:rsidRPr="007F6A76" w:rsidR="00CC2CC6" w:rsidP="00707C8D" w:rsidRDefault="00CC2CC6" w14:paraId="0CFEAB8A" w14:textId="1E9A5D2D">
            <w:pPr>
              <w:rPr>
                <w:b/>
                <w:bCs/>
              </w:rPr>
            </w:pPr>
            <w:r w:rsidRPr="007F6A76">
              <w:rPr>
                <w:b/>
                <w:bCs/>
              </w:rPr>
              <w:t>P.S.H.E.</w:t>
            </w:r>
          </w:p>
        </w:tc>
        <w:tc>
          <w:tcPr>
            <w:tcW w:w="2294" w:type="dxa"/>
            <w:tcMar/>
          </w:tcPr>
          <w:p w:rsidRPr="000558C4" w:rsidR="000558C4" w:rsidP="69FBF870" w:rsidRDefault="000558C4" w14:paraId="3A40B29D" w14:textId="77777777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69FBF870">
              <w:rPr>
                <w:rFonts w:eastAsia="Times New Roman"/>
                <w:color w:val="000000" w:themeColor="text1"/>
                <w:lang w:eastAsia="en-GB"/>
              </w:rPr>
              <w:t>Relationships – Social</w:t>
            </w:r>
          </w:p>
          <w:p w:rsidRPr="000558C4" w:rsidR="000558C4" w:rsidP="69FBF870" w:rsidRDefault="000558C4" w14:paraId="5F10F5BE" w14:textId="77777777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69FBF870">
              <w:rPr>
                <w:rFonts w:eastAsia="Times New Roman"/>
                <w:color w:val="000000" w:themeColor="text1"/>
                <w:lang w:eastAsia="en-GB"/>
              </w:rPr>
              <w:t>Being Strong</w:t>
            </w:r>
          </w:p>
          <w:p w:rsidRPr="007C2296" w:rsidR="00CC2CC6" w:rsidP="69FBF870" w:rsidRDefault="00CC2CC6" w14:paraId="21077466" w14:textId="77777777">
            <w:pPr>
              <w:spacing w:after="0" w:line="240" w:lineRule="auto"/>
            </w:pPr>
          </w:p>
        </w:tc>
        <w:tc>
          <w:tcPr>
            <w:tcW w:w="2268" w:type="dxa"/>
            <w:tcMar/>
          </w:tcPr>
          <w:p w:rsidRPr="00551035" w:rsidR="00551035" w:rsidP="69FBF870" w:rsidRDefault="00551035" w14:paraId="3DE37CEC" w14:textId="77777777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69FBF870">
              <w:rPr>
                <w:rFonts w:eastAsia="Times New Roman"/>
                <w:color w:val="000000" w:themeColor="text1"/>
                <w:lang w:eastAsia="en-GB"/>
              </w:rPr>
              <w:t>Health &amp; Wellbeing – Physical</w:t>
            </w:r>
          </w:p>
          <w:p w:rsidRPr="00551035" w:rsidR="00551035" w:rsidP="69FBF870" w:rsidRDefault="00551035" w14:paraId="5B3C3E8D" w14:textId="77777777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69FBF870">
              <w:rPr>
                <w:rFonts w:eastAsia="Times New Roman"/>
                <w:color w:val="000000" w:themeColor="text1"/>
                <w:lang w:eastAsia="en-GB"/>
              </w:rPr>
              <w:t>Drug Education</w:t>
            </w:r>
          </w:p>
          <w:p w:rsidRPr="007C2296" w:rsidR="00CC2CC6" w:rsidP="69FBF870" w:rsidRDefault="00CC2CC6" w14:paraId="3609276D" w14:textId="77777777">
            <w:pPr>
              <w:spacing w:after="0" w:line="240" w:lineRule="auto"/>
            </w:pPr>
          </w:p>
        </w:tc>
        <w:tc>
          <w:tcPr>
            <w:tcW w:w="2410" w:type="dxa"/>
            <w:tcMar/>
          </w:tcPr>
          <w:p w:rsidRPr="009E1781" w:rsidR="009E1781" w:rsidP="69FBF870" w:rsidRDefault="009E1781" w14:paraId="1FBC6A73" w14:textId="77777777">
            <w:pPr>
              <w:spacing w:after="0" w:line="240" w:lineRule="auto"/>
              <w:rPr>
                <w:rFonts w:eastAsia="Times New Roman"/>
                <w:lang w:eastAsia="en-GB"/>
              </w:rPr>
            </w:pPr>
            <w:r w:rsidRPr="69FBF870">
              <w:rPr>
                <w:rFonts w:eastAsia="Times New Roman"/>
                <w:color w:val="000000" w:themeColor="text1"/>
                <w:lang w:eastAsia="en-GB"/>
              </w:rPr>
              <w:t>Living in the wider world - Being a responsible citizen</w:t>
            </w:r>
          </w:p>
          <w:p w:rsidR="009E1781" w:rsidP="69FBF870" w:rsidRDefault="009E1781" w14:paraId="1A4C8BDB" w14:textId="77777777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69FBF870">
              <w:rPr>
                <w:rFonts w:eastAsia="Times New Roman"/>
                <w:color w:val="000000" w:themeColor="text1"/>
                <w:lang w:eastAsia="en-GB"/>
              </w:rPr>
              <w:t>The Media</w:t>
            </w:r>
          </w:p>
          <w:p w:rsidRPr="009E1781" w:rsidR="00CC2CC6" w:rsidP="69FBF870" w:rsidRDefault="00CC2CC6" w14:paraId="183A472F" w14:textId="77777777">
            <w:pPr>
              <w:spacing w:after="0" w:line="240" w:lineRule="auto"/>
              <w:ind w:left="360"/>
            </w:pPr>
          </w:p>
        </w:tc>
        <w:tc>
          <w:tcPr>
            <w:tcW w:w="1984" w:type="dxa"/>
            <w:tcMar/>
          </w:tcPr>
          <w:p w:rsidRPr="006F19AA" w:rsidR="00CC2CC6" w:rsidP="527F15A3" w:rsidRDefault="00E91DB4" w14:paraId="0EC98D99" w14:textId="7A2DB803">
            <w:pPr>
              <w:pStyle w:val="NoSpacing"/>
              <w:rPr>
                <w:color w:val="000000"/>
              </w:rPr>
            </w:pPr>
            <w:r w:rsidRPr="69FBF870">
              <w:t>Moving on with confidence and clarity</w:t>
            </w:r>
            <w:r w:rsidRPr="69FBF870" w:rsidR="006F19AA">
              <w:rPr>
                <w:color w:val="000000" w:themeColor="text1"/>
              </w:rPr>
              <w:t xml:space="preserve"> friends and keeping old ones.</w:t>
            </w:r>
          </w:p>
        </w:tc>
        <w:tc>
          <w:tcPr>
            <w:tcW w:w="1843" w:type="dxa"/>
            <w:tcMar/>
          </w:tcPr>
          <w:p w:rsidRPr="009F64CF" w:rsidR="009F64CF" w:rsidP="69FBF870" w:rsidRDefault="009F64CF" w14:paraId="64F2C67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69FBF870">
              <w:rPr>
                <w:lang w:eastAsia="en-GB"/>
              </w:rPr>
              <w:t>Living in the wider world - Economic Wellbeing </w:t>
            </w:r>
          </w:p>
          <w:p w:rsidR="009F64CF" w:rsidP="69FBF870" w:rsidRDefault="009F64CF" w14:paraId="50B407E3" w14:textId="77777777">
            <w:pPr>
              <w:pStyle w:val="NoSpacing"/>
              <w:rPr>
                <w:lang w:eastAsia="en-GB"/>
              </w:rPr>
            </w:pPr>
            <w:r w:rsidRPr="69FBF870">
              <w:rPr>
                <w:lang w:eastAsia="en-GB"/>
              </w:rPr>
              <w:t>Let's Make Money! – Charity Fundraising Project</w:t>
            </w:r>
          </w:p>
          <w:p w:rsidR="00CC2CC6" w:rsidP="00396428" w:rsidRDefault="00CC2CC6" w14:paraId="6549F0E9" w14:textId="77777777">
            <w:pPr>
              <w:spacing w:after="0" w:line="240" w:lineRule="auto"/>
            </w:pPr>
          </w:p>
        </w:tc>
        <w:tc>
          <w:tcPr>
            <w:tcW w:w="1904" w:type="dxa"/>
            <w:tcMar/>
          </w:tcPr>
          <w:p w:rsidRPr="00B21923" w:rsidR="00E91DB4" w:rsidP="69FBF870" w:rsidRDefault="00E91DB4" w14:paraId="5B39431D" w14:textId="77777777">
            <w:pPr>
              <w:spacing w:after="0" w:line="240" w:lineRule="auto"/>
            </w:pPr>
            <w:r>
              <w:t xml:space="preserve">Relationships and Sex Education </w:t>
            </w:r>
          </w:p>
          <w:p w:rsidR="00CC2CC6" w:rsidP="007F6A76" w:rsidRDefault="00CC2CC6" w14:paraId="60ABFBAD" w14:textId="77777777"/>
        </w:tc>
      </w:tr>
      <w:tr w:rsidR="006432B9" w:rsidTr="5A748B6F" w14:paraId="77356D17" w14:textId="77777777">
        <w:tc>
          <w:tcPr>
            <w:tcW w:w="1245" w:type="dxa"/>
            <w:tcMar/>
          </w:tcPr>
          <w:p w:rsidRPr="00AF1A68" w:rsidR="00BF75BB" w:rsidP="00707C8D" w:rsidRDefault="00AF1A68" w14:paraId="56456CC0" w14:textId="3EAEFF72">
            <w:pPr>
              <w:rPr>
                <w:b/>
                <w:bCs/>
              </w:rPr>
            </w:pPr>
            <w:r w:rsidRPr="00AF1A68">
              <w:rPr>
                <w:b/>
                <w:bCs/>
              </w:rPr>
              <w:t>Music</w:t>
            </w:r>
          </w:p>
        </w:tc>
        <w:tc>
          <w:tcPr>
            <w:tcW w:w="2294" w:type="dxa"/>
            <w:tcMar/>
          </w:tcPr>
          <w:p w:rsidR="00BF75BB" w:rsidP="527F15A3" w:rsidRDefault="00BF75BB" w14:paraId="4069F690" w14:textId="6019D949">
            <w:pPr>
              <w:spacing w:after="0" w:line="240" w:lineRule="auto"/>
            </w:pPr>
          </w:p>
        </w:tc>
        <w:tc>
          <w:tcPr>
            <w:tcW w:w="2268" w:type="dxa"/>
            <w:tcMar/>
          </w:tcPr>
          <w:p w:rsidRPr="00A17E3C" w:rsidR="00BF75BB" w:rsidP="00A17E3C" w:rsidRDefault="0AD20B3C" w14:paraId="04F6ECDB" w14:textId="076BCA39">
            <w:pPr>
              <w:spacing w:after="0" w:line="240" w:lineRule="auto"/>
            </w:pPr>
            <w:r>
              <w:t>P</w:t>
            </w:r>
            <w:r w:rsidR="00BF75BB">
              <w:t xml:space="preserve">ercussion </w:t>
            </w:r>
          </w:p>
          <w:p w:rsidR="00BF75BB" w:rsidP="00707C8D" w:rsidRDefault="00BF75BB" w14:paraId="3C24D2F8" w14:textId="77777777"/>
        </w:tc>
        <w:tc>
          <w:tcPr>
            <w:tcW w:w="4394" w:type="dxa"/>
            <w:gridSpan w:val="2"/>
            <w:tcMar/>
          </w:tcPr>
          <w:p w:rsidR="00BF75BB" w:rsidP="527F15A3" w:rsidRDefault="00BF75BB" w14:paraId="0092468D" w14:textId="58B0507B">
            <w:pPr>
              <w:spacing w:after="0" w:line="240" w:lineRule="auto"/>
            </w:pPr>
            <w:r w:rsidRPr="69FBF870">
              <w:rPr>
                <w:i/>
                <w:iCs/>
              </w:rPr>
              <w:t>Hungarian Dance Number 5</w:t>
            </w:r>
            <w:r>
              <w:t xml:space="preserve"> by Brahms.  </w:t>
            </w:r>
          </w:p>
        </w:tc>
        <w:tc>
          <w:tcPr>
            <w:tcW w:w="3747" w:type="dxa"/>
            <w:gridSpan w:val="2"/>
            <w:tcMar/>
          </w:tcPr>
          <w:p w:rsidR="00BF75BB" w:rsidP="527F15A3" w:rsidRDefault="00AF1A68" w14:paraId="240F3A1F" w14:textId="6ACC75E3">
            <w:pPr>
              <w:spacing w:after="0" w:line="240" w:lineRule="auto"/>
            </w:pPr>
            <w:r w:rsidRPr="69FBF870">
              <w:rPr>
                <w:i/>
                <w:iCs/>
              </w:rPr>
              <w:t xml:space="preserve">Doctor Who </w:t>
            </w:r>
            <w:proofErr w:type="gramStart"/>
            <w:r w:rsidRPr="69FBF870">
              <w:rPr>
                <w:i/>
                <w:iCs/>
              </w:rPr>
              <w:t>theme</w:t>
            </w:r>
            <w:proofErr w:type="gramEnd"/>
            <w:r>
              <w:t xml:space="preserve"> – ground-breaking electronic music. </w:t>
            </w:r>
          </w:p>
        </w:tc>
      </w:tr>
      <w:tr w:rsidR="00810F2C" w:rsidTr="5A748B6F" w14:paraId="2F2FED32" w14:textId="77777777">
        <w:tc>
          <w:tcPr>
            <w:tcW w:w="1245" w:type="dxa"/>
            <w:tcMar/>
          </w:tcPr>
          <w:p w:rsidRPr="008F2F6C" w:rsidR="00E22680" w:rsidP="00E22680" w:rsidRDefault="00E22680" w14:paraId="2CC74536" w14:textId="46B29187">
            <w:pPr>
              <w:rPr>
                <w:b/>
                <w:bCs/>
              </w:rPr>
            </w:pPr>
            <w:r w:rsidRPr="008F2F6C">
              <w:rPr>
                <w:b/>
                <w:bCs/>
              </w:rPr>
              <w:t>P.E.</w:t>
            </w:r>
          </w:p>
        </w:tc>
        <w:tc>
          <w:tcPr>
            <w:tcW w:w="2294" w:type="dxa"/>
            <w:tcMar/>
          </w:tcPr>
          <w:p w:rsidRPr="008D6E1E" w:rsidR="00E22680" w:rsidP="00E22680" w:rsidRDefault="00E22680" w14:paraId="4A41C83E" w14:textId="77777777">
            <w:pPr>
              <w:spacing w:after="0" w:line="240" w:lineRule="auto"/>
            </w:pPr>
            <w:r>
              <w:t xml:space="preserve">Tag </w:t>
            </w:r>
            <w:proofErr w:type="gramStart"/>
            <w:r>
              <w:t>Rugby  &amp;</w:t>
            </w:r>
            <w:proofErr w:type="gramEnd"/>
            <w:r>
              <w:t xml:space="preserve"> Quick Sticks </w:t>
            </w:r>
          </w:p>
          <w:p w:rsidR="00E22680" w:rsidP="00E22680" w:rsidRDefault="00E22680" w14:paraId="73B70287" w14:textId="77777777"/>
        </w:tc>
        <w:tc>
          <w:tcPr>
            <w:tcW w:w="2268" w:type="dxa"/>
            <w:tcMar/>
          </w:tcPr>
          <w:p w:rsidRPr="00813D82" w:rsidR="00E22680" w:rsidP="00E22680" w:rsidRDefault="00E22680" w14:paraId="5AC48E11" w14:textId="77777777">
            <w:pPr>
              <w:spacing w:after="0" w:line="240" w:lineRule="auto"/>
            </w:pPr>
            <w:r>
              <w:t xml:space="preserve">Dance </w:t>
            </w:r>
          </w:p>
          <w:p w:rsidRPr="00813D82" w:rsidR="00E22680" w:rsidP="00E22680" w:rsidRDefault="00E22680" w14:paraId="0F76AEA6" w14:textId="77777777">
            <w:pPr>
              <w:spacing w:after="0" w:line="240" w:lineRule="auto"/>
            </w:pPr>
            <w:r>
              <w:t xml:space="preserve">Netball  </w:t>
            </w:r>
          </w:p>
          <w:p w:rsidR="00E22680" w:rsidP="00E22680" w:rsidRDefault="00E22680" w14:paraId="4EE8F40C" w14:textId="77777777"/>
        </w:tc>
        <w:tc>
          <w:tcPr>
            <w:tcW w:w="2410" w:type="dxa"/>
            <w:tcMar/>
          </w:tcPr>
          <w:p w:rsidRPr="00813D82" w:rsidR="00E22680" w:rsidP="69FBF870" w:rsidRDefault="00E22680" w14:paraId="455D2DA2" w14:textId="0BBA180A">
            <w:pPr>
              <w:spacing w:after="0" w:line="240" w:lineRule="auto"/>
            </w:pPr>
            <w:r>
              <w:t>Gym</w:t>
            </w:r>
            <w:r w:rsidR="377E1E15">
              <w:t>nastics</w:t>
            </w:r>
          </w:p>
          <w:p w:rsidRPr="00813D82" w:rsidR="00E22680" w:rsidP="00E22680" w:rsidRDefault="00E22680" w14:paraId="4DA5AE65" w14:textId="77777777">
            <w:pPr>
              <w:spacing w:after="0" w:line="240" w:lineRule="auto"/>
            </w:pPr>
            <w:r>
              <w:t xml:space="preserve">Cricket </w:t>
            </w:r>
          </w:p>
          <w:p w:rsidRPr="00813D82" w:rsidR="00E22680" w:rsidP="00E22680" w:rsidRDefault="00E22680" w14:paraId="6820390C" w14:textId="14B45FE2">
            <w:pPr>
              <w:spacing w:after="0" w:line="240" w:lineRule="auto"/>
            </w:pPr>
          </w:p>
          <w:p w:rsidR="00E22680" w:rsidP="00E22680" w:rsidRDefault="00E22680" w14:paraId="59E745B4" w14:textId="77777777"/>
        </w:tc>
        <w:tc>
          <w:tcPr>
            <w:tcW w:w="1984" w:type="dxa"/>
            <w:tcMar/>
          </w:tcPr>
          <w:p w:rsidRPr="00BE172F" w:rsidR="00E22680" w:rsidP="00E22680" w:rsidRDefault="00E22680" w14:paraId="21898948" w14:textId="77777777">
            <w:pPr>
              <w:spacing w:after="0" w:line="240" w:lineRule="auto"/>
            </w:pPr>
            <w:r>
              <w:t>Football</w:t>
            </w:r>
          </w:p>
          <w:p w:rsidRPr="00BE172F" w:rsidR="00E22680" w:rsidP="00E22680" w:rsidRDefault="00E22680" w14:paraId="64512442" w14:textId="77777777">
            <w:pPr>
              <w:spacing w:after="0" w:line="240" w:lineRule="auto"/>
            </w:pPr>
            <w:r>
              <w:t xml:space="preserve">Yoga </w:t>
            </w:r>
          </w:p>
          <w:p w:rsidR="00E22680" w:rsidP="00E22680" w:rsidRDefault="00E22680" w14:paraId="1869DFF6" w14:textId="77777777"/>
        </w:tc>
        <w:tc>
          <w:tcPr>
            <w:tcW w:w="1843" w:type="dxa"/>
            <w:tcMar/>
          </w:tcPr>
          <w:p w:rsidRPr="00596D32" w:rsidR="00E22680" w:rsidP="00E22680" w:rsidRDefault="00E22680" w14:paraId="2540B015" w14:textId="77777777">
            <w:pPr>
              <w:spacing w:after="0" w:line="240" w:lineRule="auto"/>
            </w:pPr>
            <w:r>
              <w:t xml:space="preserve">Athletics &amp; </w:t>
            </w:r>
            <w:proofErr w:type="spellStart"/>
            <w:r>
              <w:t>Multiskills</w:t>
            </w:r>
            <w:proofErr w:type="spellEnd"/>
          </w:p>
          <w:p w:rsidR="00E22680" w:rsidP="00E22680" w:rsidRDefault="00E22680" w14:paraId="30C1A47A" w14:textId="77777777"/>
        </w:tc>
        <w:tc>
          <w:tcPr>
            <w:tcW w:w="1904" w:type="dxa"/>
            <w:tcMar/>
          </w:tcPr>
          <w:p w:rsidRPr="00596D32" w:rsidR="00E22680" w:rsidP="00E22680" w:rsidRDefault="00E22680" w14:paraId="0C4CC484" w14:textId="77777777">
            <w:pPr>
              <w:spacing w:after="0" w:line="240" w:lineRule="auto"/>
            </w:pPr>
            <w:r>
              <w:t xml:space="preserve">Leadership </w:t>
            </w:r>
          </w:p>
          <w:p w:rsidR="00E22680" w:rsidP="00E22680" w:rsidRDefault="00E22680" w14:paraId="0FCFBA6F" w14:textId="77777777"/>
        </w:tc>
      </w:tr>
      <w:tr w:rsidR="002160BC" w:rsidTr="5A748B6F" w14:paraId="1E170C30" w14:textId="77777777">
        <w:tc>
          <w:tcPr>
            <w:tcW w:w="1245" w:type="dxa"/>
            <w:tcMar/>
          </w:tcPr>
          <w:p w:rsidRPr="008F2F6C" w:rsidR="002160BC" w:rsidP="002160BC" w:rsidRDefault="002160BC" w14:paraId="4A2625CB" w14:textId="62DFE7CC">
            <w:pPr>
              <w:rPr>
                <w:b/>
                <w:bCs/>
              </w:rPr>
            </w:pPr>
            <w:r>
              <w:rPr>
                <w:b/>
                <w:bCs/>
              </w:rPr>
              <w:t>Hebrew</w:t>
            </w:r>
          </w:p>
        </w:tc>
        <w:tc>
          <w:tcPr>
            <w:tcW w:w="2294" w:type="dxa"/>
            <w:tcMar/>
          </w:tcPr>
          <w:p w:rsidRPr="00702D64" w:rsidR="002160BC" w:rsidP="002160BC" w:rsidRDefault="002160BC" w14:paraId="06D7394F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 xml:space="preserve">Revision </w:t>
            </w:r>
            <w:proofErr w:type="spellStart"/>
            <w:proofErr w:type="gramStart"/>
            <w:r w:rsidRPr="00702D64">
              <w:rPr>
                <w:color w:val="000000" w:themeColor="text1"/>
              </w:rPr>
              <w:t>greeting,numbers</w:t>
            </w:r>
            <w:proofErr w:type="gramEnd"/>
            <w:r w:rsidRPr="00702D64">
              <w:rPr>
                <w:color w:val="000000" w:themeColor="text1"/>
              </w:rPr>
              <w:t>,days</w:t>
            </w:r>
            <w:proofErr w:type="spellEnd"/>
            <w:r w:rsidRPr="00702D64">
              <w:rPr>
                <w:color w:val="000000" w:themeColor="text1"/>
              </w:rPr>
              <w:t xml:space="preserve"> of the </w:t>
            </w:r>
            <w:proofErr w:type="spellStart"/>
            <w:r w:rsidRPr="00702D64">
              <w:rPr>
                <w:color w:val="000000" w:themeColor="text1"/>
              </w:rPr>
              <w:t>week,months</w:t>
            </w:r>
            <w:proofErr w:type="spellEnd"/>
            <w:r w:rsidRPr="00702D64">
              <w:rPr>
                <w:color w:val="000000" w:themeColor="text1"/>
              </w:rPr>
              <w:t xml:space="preserve">, Continued from previous term </w:t>
            </w:r>
          </w:p>
          <w:p w:rsidRPr="00702D64" w:rsidR="002160BC" w:rsidP="002160BC" w:rsidRDefault="002160BC" w14:paraId="09BE403A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 xml:space="preserve"> In My Room –</w:t>
            </w:r>
          </w:p>
          <w:p w:rsidRPr="00702D64" w:rsidR="002160BC" w:rsidP="002160BC" w:rsidRDefault="002160BC" w14:paraId="62B2B135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>Items in my room Plural Form:</w:t>
            </w:r>
          </w:p>
          <w:p w:rsidRPr="00702D64" w:rsidR="002160BC" w:rsidP="002160BC" w:rsidRDefault="002160BC" w14:paraId="7C452AAC" w14:textId="77777777">
            <w:pPr>
              <w:rPr>
                <w:color w:val="000000" w:themeColor="text1"/>
              </w:rPr>
            </w:pPr>
            <w:proofErr w:type="spellStart"/>
            <w:r w:rsidRPr="00702D64">
              <w:rPr>
                <w:color w:val="000000" w:themeColor="text1"/>
              </w:rPr>
              <w:t>Mitot</w:t>
            </w:r>
            <w:proofErr w:type="spellEnd"/>
            <w:r w:rsidRPr="00702D64">
              <w:rPr>
                <w:color w:val="000000" w:themeColor="text1"/>
              </w:rPr>
              <w:t xml:space="preserve"> (beds), </w:t>
            </w:r>
            <w:proofErr w:type="spellStart"/>
            <w:r w:rsidRPr="00702D64">
              <w:rPr>
                <w:color w:val="000000" w:themeColor="text1"/>
              </w:rPr>
              <w:t>Aronot</w:t>
            </w:r>
            <w:proofErr w:type="spellEnd"/>
            <w:r w:rsidRPr="00702D64">
              <w:rPr>
                <w:color w:val="000000" w:themeColor="text1"/>
              </w:rPr>
              <w:t xml:space="preserve"> (wardrobes), </w:t>
            </w:r>
            <w:proofErr w:type="spellStart"/>
            <w:r w:rsidRPr="00702D64">
              <w:rPr>
                <w:color w:val="000000" w:themeColor="text1"/>
              </w:rPr>
              <w:t>madafim</w:t>
            </w:r>
            <w:proofErr w:type="spellEnd"/>
            <w:r w:rsidRPr="00702D64">
              <w:rPr>
                <w:color w:val="000000" w:themeColor="text1"/>
              </w:rPr>
              <w:t xml:space="preserve"> (shelves), </w:t>
            </w:r>
            <w:proofErr w:type="spellStart"/>
            <w:r w:rsidRPr="00702D64">
              <w:rPr>
                <w:color w:val="000000" w:themeColor="text1"/>
              </w:rPr>
              <w:t>menorot</w:t>
            </w:r>
            <w:proofErr w:type="spellEnd"/>
            <w:r w:rsidRPr="00702D64">
              <w:rPr>
                <w:color w:val="000000" w:themeColor="text1"/>
              </w:rPr>
              <w:t xml:space="preserve"> (lamps), </w:t>
            </w:r>
            <w:proofErr w:type="spellStart"/>
            <w:r w:rsidRPr="00702D64">
              <w:rPr>
                <w:color w:val="000000" w:themeColor="text1"/>
              </w:rPr>
              <w:t>dlatot</w:t>
            </w:r>
            <w:proofErr w:type="spellEnd"/>
            <w:r w:rsidRPr="00702D64">
              <w:rPr>
                <w:color w:val="000000" w:themeColor="text1"/>
              </w:rPr>
              <w:t xml:space="preserve"> (doors), </w:t>
            </w:r>
            <w:proofErr w:type="spellStart"/>
            <w:r w:rsidRPr="00702D64">
              <w:rPr>
                <w:color w:val="000000" w:themeColor="text1"/>
              </w:rPr>
              <w:t>chalonot</w:t>
            </w:r>
            <w:proofErr w:type="spellEnd"/>
            <w:r w:rsidRPr="00702D64">
              <w:rPr>
                <w:color w:val="000000" w:themeColor="text1"/>
              </w:rPr>
              <w:t xml:space="preserve"> (windows), </w:t>
            </w:r>
            <w:proofErr w:type="spellStart"/>
            <w:r w:rsidRPr="00702D64">
              <w:rPr>
                <w:color w:val="000000" w:themeColor="text1"/>
              </w:rPr>
              <w:t>shtichim</w:t>
            </w:r>
            <w:proofErr w:type="spellEnd"/>
            <w:r w:rsidRPr="00702D64">
              <w:rPr>
                <w:color w:val="000000" w:themeColor="text1"/>
              </w:rPr>
              <w:t xml:space="preserve"> (carpets)</w:t>
            </w:r>
          </w:p>
          <w:p w:rsidRPr="00702D64" w:rsidR="002160BC" w:rsidP="002160BC" w:rsidRDefault="002160BC" w14:paraId="04830252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 xml:space="preserve">High Holiday vocab </w:t>
            </w:r>
          </w:p>
          <w:p w:rsidR="002160BC" w:rsidP="002160BC" w:rsidRDefault="002160BC" w14:paraId="3484BE01" w14:textId="30FCC4C1">
            <w:r w:rsidRPr="00702D64">
              <w:rPr>
                <w:color w:val="000000" w:themeColor="text1"/>
              </w:rPr>
              <w:t>Reading Aleph champ and books</w:t>
            </w:r>
          </w:p>
        </w:tc>
        <w:tc>
          <w:tcPr>
            <w:tcW w:w="2268" w:type="dxa"/>
            <w:tcMar/>
          </w:tcPr>
          <w:p w:rsidRPr="00702D64" w:rsidR="002160BC" w:rsidP="002160BC" w:rsidRDefault="002160BC" w14:paraId="1856946B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 xml:space="preserve">Prepositions: </w:t>
            </w:r>
            <w:proofErr w:type="spellStart"/>
            <w:r w:rsidRPr="00702D64">
              <w:rPr>
                <w:color w:val="000000" w:themeColor="text1"/>
              </w:rPr>
              <w:t>mul</w:t>
            </w:r>
            <w:proofErr w:type="spellEnd"/>
            <w:r w:rsidRPr="00702D64">
              <w:rPr>
                <w:color w:val="000000" w:themeColor="text1"/>
              </w:rPr>
              <w:t xml:space="preserve"> (</w:t>
            </w:r>
            <w:proofErr w:type="spellStart"/>
            <w:r w:rsidRPr="00702D64">
              <w:rPr>
                <w:color w:val="000000" w:themeColor="text1"/>
              </w:rPr>
              <w:t>opposint</w:t>
            </w:r>
            <w:proofErr w:type="spellEnd"/>
            <w:r w:rsidRPr="00702D64">
              <w:rPr>
                <w:color w:val="000000" w:themeColor="text1"/>
              </w:rPr>
              <w:t xml:space="preserve">), al (on top), </w:t>
            </w:r>
            <w:proofErr w:type="spellStart"/>
            <w:r w:rsidRPr="00702D64">
              <w:rPr>
                <w:color w:val="000000" w:themeColor="text1"/>
              </w:rPr>
              <w:t>mitachat</w:t>
            </w:r>
            <w:proofErr w:type="spellEnd"/>
            <w:r w:rsidRPr="00702D64">
              <w:rPr>
                <w:color w:val="000000" w:themeColor="text1"/>
              </w:rPr>
              <w:t xml:space="preserve"> (under), </w:t>
            </w:r>
            <w:proofErr w:type="spellStart"/>
            <w:r w:rsidRPr="00702D64">
              <w:rPr>
                <w:color w:val="000000" w:themeColor="text1"/>
              </w:rPr>
              <w:t>leyad</w:t>
            </w:r>
            <w:proofErr w:type="spellEnd"/>
            <w:r w:rsidRPr="00702D64">
              <w:rPr>
                <w:color w:val="000000" w:themeColor="text1"/>
              </w:rPr>
              <w:t xml:space="preserve"> 9near), </w:t>
            </w:r>
            <w:proofErr w:type="spellStart"/>
            <w:r w:rsidRPr="00702D64">
              <w:rPr>
                <w:color w:val="000000" w:themeColor="text1"/>
              </w:rPr>
              <w:t>betoch</w:t>
            </w:r>
            <w:proofErr w:type="spellEnd"/>
            <w:r w:rsidRPr="00702D64">
              <w:rPr>
                <w:color w:val="000000" w:themeColor="text1"/>
              </w:rPr>
              <w:t xml:space="preserve"> (inside)</w:t>
            </w:r>
          </w:p>
          <w:p w:rsidRPr="00702D64" w:rsidR="002160BC" w:rsidP="002160BC" w:rsidRDefault="002160BC" w14:paraId="4C889D1E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 xml:space="preserve">Questions and Phrases: </w:t>
            </w:r>
            <w:proofErr w:type="spellStart"/>
            <w:r w:rsidRPr="00702D64">
              <w:rPr>
                <w:color w:val="000000" w:themeColor="text1"/>
              </w:rPr>
              <w:t>Eifo</w:t>
            </w:r>
            <w:proofErr w:type="spellEnd"/>
            <w:r w:rsidRPr="00702D64">
              <w:rPr>
                <w:color w:val="000000" w:themeColor="text1"/>
              </w:rPr>
              <w:t xml:space="preserve"> </w:t>
            </w:r>
            <w:proofErr w:type="gramStart"/>
            <w:r w:rsidRPr="00702D64">
              <w:rPr>
                <w:color w:val="000000" w:themeColor="text1"/>
              </w:rPr>
              <w:t>ha..?</w:t>
            </w:r>
            <w:proofErr w:type="gramEnd"/>
            <w:r w:rsidRPr="00702D64">
              <w:rPr>
                <w:color w:val="000000" w:themeColor="text1"/>
              </w:rPr>
              <w:t xml:space="preserve"> Where is the…? </w:t>
            </w:r>
          </w:p>
          <w:p w:rsidRPr="00702D64" w:rsidR="002160BC" w:rsidP="002160BC" w:rsidRDefault="002160BC" w14:paraId="30007658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>Constructing a sentence and relating it to a question.</w:t>
            </w:r>
          </w:p>
          <w:p w:rsidRPr="00702D64" w:rsidR="002160BC" w:rsidP="002160BC" w:rsidRDefault="002160BC" w14:paraId="1CC8DDC5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>Where is the bed?</w:t>
            </w:r>
          </w:p>
          <w:p w:rsidRPr="00702D64" w:rsidR="002160BC" w:rsidP="002160BC" w:rsidRDefault="002160BC" w14:paraId="60F09333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>The bed is in the room</w:t>
            </w:r>
          </w:p>
          <w:p w:rsidR="002160BC" w:rsidP="002160BC" w:rsidRDefault="002160BC" w14:paraId="084BF40E" w14:textId="77777777">
            <w:pPr>
              <w:rPr>
                <w:color w:val="000000" w:themeColor="text1"/>
              </w:rPr>
            </w:pPr>
            <w:r w:rsidRPr="00702D64">
              <w:rPr>
                <w:color w:val="000000" w:themeColor="text1"/>
              </w:rPr>
              <w:t xml:space="preserve">Vocabulary for </w:t>
            </w:r>
            <w:proofErr w:type="spellStart"/>
            <w:r w:rsidRPr="00702D64">
              <w:rPr>
                <w:color w:val="000000" w:themeColor="text1"/>
              </w:rPr>
              <w:t>chanukka</w:t>
            </w:r>
            <w:proofErr w:type="spellEnd"/>
          </w:p>
          <w:p w:rsidRPr="00702D64" w:rsidR="002160BC" w:rsidP="002160BC" w:rsidRDefault="002160BC" w14:paraId="64DE7F78" w14:textId="777777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Reading Aleph champ and books according to level </w:t>
            </w:r>
          </w:p>
          <w:p w:rsidR="002160BC" w:rsidP="002160BC" w:rsidRDefault="002160BC" w14:paraId="6379FD5C" w14:textId="77777777"/>
        </w:tc>
        <w:tc>
          <w:tcPr>
            <w:tcW w:w="2410" w:type="dxa"/>
            <w:tcMar/>
          </w:tcPr>
          <w:p w:rsidRPr="00702D64" w:rsidR="002160BC" w:rsidP="002160BC" w:rsidRDefault="002160BC" w14:paraId="1D4E9BFB" w14:textId="77777777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Clothes :</w:t>
            </w:r>
            <w:proofErr w:type="gram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sveder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(jumper),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me’eel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(coat),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simlah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(dress),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Chultzah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(shirt),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chatait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(skirt),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michnasayim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(trousers),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na’alayim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(shoes),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Magafayim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(boots),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sandalim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(sandals),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kovah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(hat),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tzaeef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(scarf)</w:t>
            </w:r>
          </w:p>
          <w:p w:rsidRPr="00702D64" w:rsidR="002160BC" w:rsidP="002160BC" w:rsidRDefault="002160BC" w14:paraId="6BC2AA26" w14:textId="77777777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Verbs: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loveshet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(wear M/F)</w:t>
            </w:r>
          </w:p>
          <w:p w:rsidRPr="00702D64" w:rsidR="002160BC" w:rsidP="002160BC" w:rsidRDefault="002160BC" w14:paraId="260655F6" w14:textId="77777777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Ani</w:t>
            </w:r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/Ani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loveshet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(I wear M/F)</w:t>
            </w:r>
          </w:p>
          <w:p w:rsidRPr="00702D64" w:rsidR="002160BC" w:rsidP="002160BC" w:rsidRDefault="002160BC" w14:paraId="5C1C9668" w14:textId="77777777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ata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? Ma at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loveshet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 (What are you wearing? M/F)</w:t>
            </w:r>
          </w:p>
          <w:p w:rsidRPr="00702D64" w:rsidR="002160BC" w:rsidP="002160BC" w:rsidRDefault="002160BC" w14:paraId="4FC2FE07" w14:textId="77777777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ani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lovesh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beyom</w:t>
            </w:r>
            <w:proofErr w:type="spellEnd"/>
            <w:r w:rsidRPr="00702D6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Rishon? What am I wearing on Sunday? etc</w:t>
            </w:r>
          </w:p>
          <w:p w:rsidR="002160BC" w:rsidP="002160BC" w:rsidRDefault="002160BC" w14:paraId="59F999D2" w14:textId="77777777"/>
        </w:tc>
        <w:tc>
          <w:tcPr>
            <w:tcW w:w="1984" w:type="dxa"/>
            <w:tcMar/>
          </w:tcPr>
          <w:p w:rsidRPr="00702D64" w:rsidR="002160BC" w:rsidP="002160BC" w:rsidRDefault="002160BC" w14:paraId="28A9275D" w14:textId="77777777">
            <w:pPr>
              <w:rPr>
                <w:b/>
              </w:rPr>
            </w:pPr>
            <w:r w:rsidRPr="00702D64">
              <w:rPr>
                <w:b/>
              </w:rPr>
              <w:t xml:space="preserve">Picnic Part 1: </w:t>
            </w:r>
          </w:p>
          <w:p w:rsidRPr="00702D64" w:rsidR="002160BC" w:rsidP="002160BC" w:rsidRDefault="002160BC" w14:paraId="7C57D4A0" w14:textId="77777777">
            <w:proofErr w:type="spellStart"/>
            <w:r w:rsidRPr="00702D64">
              <w:rPr>
                <w:b/>
              </w:rPr>
              <w:t>Verbes</w:t>
            </w:r>
            <w:proofErr w:type="spellEnd"/>
            <w:r w:rsidRPr="00702D64">
              <w:rPr>
                <w:b/>
              </w:rPr>
              <w:t xml:space="preserve">: </w:t>
            </w:r>
            <w:proofErr w:type="spellStart"/>
            <w:r w:rsidRPr="00702D64">
              <w:t>Ochel</w:t>
            </w:r>
            <w:proofErr w:type="spellEnd"/>
            <w:r w:rsidRPr="00702D64">
              <w:t xml:space="preserve">/ </w:t>
            </w:r>
            <w:proofErr w:type="spellStart"/>
            <w:r w:rsidRPr="00702D64">
              <w:t>Ochelet</w:t>
            </w:r>
            <w:proofErr w:type="spellEnd"/>
            <w:r w:rsidRPr="00702D64">
              <w:t xml:space="preserve"> (eats M/F)</w:t>
            </w:r>
          </w:p>
          <w:p w:rsidRPr="00702D64" w:rsidR="002160BC" w:rsidP="002160BC" w:rsidRDefault="002160BC" w14:paraId="50850705" w14:textId="77777777">
            <w:proofErr w:type="spellStart"/>
            <w:r w:rsidRPr="00702D64">
              <w:t>Rotzhe</w:t>
            </w:r>
            <w:proofErr w:type="spellEnd"/>
            <w:r w:rsidRPr="00702D64">
              <w:t>/</w:t>
            </w:r>
            <w:proofErr w:type="spellStart"/>
            <w:r w:rsidRPr="00702D64">
              <w:t>rotzha</w:t>
            </w:r>
            <w:proofErr w:type="spellEnd"/>
            <w:r w:rsidRPr="00702D64">
              <w:t xml:space="preserve"> (wants M/F), </w:t>
            </w:r>
            <w:proofErr w:type="spellStart"/>
            <w:r w:rsidRPr="00702D64">
              <w:t>shoteh</w:t>
            </w:r>
            <w:proofErr w:type="spellEnd"/>
            <w:r w:rsidRPr="00702D64">
              <w:t>/</w:t>
            </w:r>
            <w:proofErr w:type="spellStart"/>
            <w:r w:rsidRPr="00702D64">
              <w:t>shotah</w:t>
            </w:r>
            <w:proofErr w:type="spellEnd"/>
            <w:r w:rsidRPr="00702D64">
              <w:t xml:space="preserve"> (drinks M/F), </w:t>
            </w:r>
            <w:proofErr w:type="spellStart"/>
            <w:r w:rsidRPr="00702D64">
              <w:t>ohev</w:t>
            </w:r>
            <w:proofErr w:type="spellEnd"/>
            <w:r w:rsidRPr="00702D64">
              <w:t>/</w:t>
            </w:r>
            <w:proofErr w:type="spellStart"/>
            <w:r w:rsidRPr="00702D64">
              <w:t>ohevet</w:t>
            </w:r>
            <w:proofErr w:type="spellEnd"/>
            <w:r w:rsidRPr="00702D64">
              <w:t xml:space="preserve"> (loves M/F)</w:t>
            </w:r>
          </w:p>
          <w:p w:rsidR="002160BC" w:rsidP="002160BC" w:rsidRDefault="002160BC" w14:paraId="1A6B1F43" w14:textId="77777777">
            <w:r w:rsidRPr="00702D64">
              <w:t xml:space="preserve">Pesach vocabulary: </w:t>
            </w:r>
            <w:proofErr w:type="gramStart"/>
            <w:r w:rsidRPr="00702D64">
              <w:t>Matzah ,</w:t>
            </w:r>
            <w:proofErr w:type="gramEnd"/>
            <w:r w:rsidRPr="00702D64">
              <w:t xml:space="preserve"> </w:t>
            </w:r>
            <w:proofErr w:type="spellStart"/>
            <w:r w:rsidRPr="00702D64">
              <w:t>Chazeret</w:t>
            </w:r>
            <w:proofErr w:type="spellEnd"/>
            <w:r w:rsidRPr="00702D64">
              <w:t xml:space="preserve"> (horse radish), </w:t>
            </w:r>
            <w:proofErr w:type="spellStart"/>
            <w:r w:rsidRPr="00702D64">
              <w:t>Beitzah</w:t>
            </w:r>
            <w:proofErr w:type="spellEnd"/>
            <w:r w:rsidRPr="00702D64">
              <w:t xml:space="preserve"> (egg), </w:t>
            </w:r>
            <w:proofErr w:type="spellStart"/>
            <w:r w:rsidRPr="00702D64">
              <w:t>Chassah</w:t>
            </w:r>
            <w:proofErr w:type="spellEnd"/>
            <w:r w:rsidRPr="00702D64">
              <w:t xml:space="preserve"> (lettuce), </w:t>
            </w:r>
            <w:proofErr w:type="spellStart"/>
            <w:r w:rsidRPr="00702D64">
              <w:t>Maror</w:t>
            </w:r>
            <w:proofErr w:type="spellEnd"/>
            <w:r w:rsidRPr="00702D64">
              <w:t xml:space="preserve"> (bitter herbs), Charoset, Chametz (leavened bread), Haggadah</w:t>
            </w:r>
          </w:p>
          <w:p w:rsidR="002160BC" w:rsidP="002160BC" w:rsidRDefault="002160BC" w14:paraId="1A9B1C04" w14:textId="77777777">
            <w:r>
              <w:t>Reading</w:t>
            </w:r>
          </w:p>
          <w:p w:rsidR="002160BC" w:rsidP="002160BC" w:rsidRDefault="002160BC" w14:paraId="4B8E94A7" w14:textId="77777777">
            <w:r>
              <w:t xml:space="preserve">Aleph champ and books </w:t>
            </w:r>
          </w:p>
          <w:p w:rsidR="002160BC" w:rsidP="002160BC" w:rsidRDefault="002160BC" w14:paraId="578F009A" w14:textId="77777777"/>
        </w:tc>
        <w:tc>
          <w:tcPr>
            <w:tcW w:w="1843" w:type="dxa"/>
            <w:tcMar/>
          </w:tcPr>
          <w:p w:rsidRPr="00702D64" w:rsidR="002160BC" w:rsidP="002160BC" w:rsidRDefault="002160BC" w14:paraId="0CB142F6" w14:textId="77777777">
            <w:pPr>
              <w:rPr>
                <w:color w:val="000000" w:themeColor="text1"/>
              </w:rPr>
            </w:pPr>
            <w:r w:rsidRPr="00702D64">
              <w:rPr>
                <w:b/>
                <w:color w:val="000000" w:themeColor="text1"/>
              </w:rPr>
              <w:t>Pets and Animals</w:t>
            </w:r>
            <w:r w:rsidRPr="00702D64">
              <w:rPr>
                <w:color w:val="000000" w:themeColor="text1"/>
              </w:rPr>
              <w:t xml:space="preserve">: </w:t>
            </w:r>
            <w:proofErr w:type="spellStart"/>
            <w:r w:rsidRPr="00702D64">
              <w:rPr>
                <w:color w:val="000000" w:themeColor="text1"/>
              </w:rPr>
              <w:t>kelev</w:t>
            </w:r>
            <w:proofErr w:type="spellEnd"/>
            <w:r w:rsidRPr="00702D64">
              <w:rPr>
                <w:color w:val="000000" w:themeColor="text1"/>
              </w:rPr>
              <w:t xml:space="preserve"> (dog), </w:t>
            </w:r>
            <w:proofErr w:type="spellStart"/>
            <w:r w:rsidRPr="00702D64">
              <w:rPr>
                <w:color w:val="000000" w:themeColor="text1"/>
              </w:rPr>
              <w:t>chatul</w:t>
            </w:r>
            <w:proofErr w:type="spellEnd"/>
            <w:r w:rsidRPr="00702D64">
              <w:rPr>
                <w:color w:val="000000" w:themeColor="text1"/>
              </w:rPr>
              <w:t xml:space="preserve"> (cat), </w:t>
            </w:r>
            <w:proofErr w:type="spellStart"/>
            <w:r w:rsidRPr="00702D64">
              <w:rPr>
                <w:color w:val="000000" w:themeColor="text1"/>
              </w:rPr>
              <w:t>soos</w:t>
            </w:r>
            <w:proofErr w:type="spellEnd"/>
            <w:r w:rsidRPr="00702D64">
              <w:rPr>
                <w:color w:val="000000" w:themeColor="text1"/>
              </w:rPr>
              <w:t xml:space="preserve"> (horse), </w:t>
            </w:r>
            <w:proofErr w:type="spellStart"/>
            <w:r w:rsidRPr="00702D64">
              <w:rPr>
                <w:color w:val="000000" w:themeColor="text1"/>
              </w:rPr>
              <w:t>tzav</w:t>
            </w:r>
            <w:proofErr w:type="spellEnd"/>
            <w:r w:rsidRPr="00702D64">
              <w:rPr>
                <w:color w:val="000000" w:themeColor="text1"/>
              </w:rPr>
              <w:t xml:space="preserve"> (tortoise), </w:t>
            </w:r>
            <w:proofErr w:type="spellStart"/>
            <w:r w:rsidRPr="00702D64">
              <w:rPr>
                <w:color w:val="000000" w:themeColor="text1"/>
              </w:rPr>
              <w:t>tarnegol</w:t>
            </w:r>
            <w:proofErr w:type="spellEnd"/>
            <w:r w:rsidRPr="00702D64">
              <w:rPr>
                <w:color w:val="000000" w:themeColor="text1"/>
              </w:rPr>
              <w:t xml:space="preserve"> (cock), </w:t>
            </w:r>
            <w:proofErr w:type="spellStart"/>
            <w:r w:rsidRPr="00702D64">
              <w:rPr>
                <w:color w:val="000000" w:themeColor="text1"/>
              </w:rPr>
              <w:t>arnqav</w:t>
            </w:r>
            <w:proofErr w:type="spellEnd"/>
            <w:r w:rsidRPr="00702D64">
              <w:rPr>
                <w:color w:val="000000" w:themeColor="text1"/>
              </w:rPr>
              <w:t xml:space="preserve"> (rabbit), </w:t>
            </w:r>
            <w:proofErr w:type="spellStart"/>
            <w:r w:rsidRPr="00702D64">
              <w:rPr>
                <w:color w:val="000000" w:themeColor="text1"/>
              </w:rPr>
              <w:t>dag</w:t>
            </w:r>
            <w:proofErr w:type="spellEnd"/>
            <w:r w:rsidRPr="00702D64">
              <w:rPr>
                <w:color w:val="000000" w:themeColor="text1"/>
              </w:rPr>
              <w:t xml:space="preserve"> (fish), </w:t>
            </w:r>
            <w:proofErr w:type="spellStart"/>
            <w:r w:rsidRPr="00702D64">
              <w:rPr>
                <w:color w:val="000000" w:themeColor="text1"/>
              </w:rPr>
              <w:t>oger</w:t>
            </w:r>
            <w:proofErr w:type="spellEnd"/>
            <w:r w:rsidRPr="00702D64">
              <w:rPr>
                <w:color w:val="000000" w:themeColor="text1"/>
              </w:rPr>
              <w:t xml:space="preserve"> (hamster), </w:t>
            </w:r>
            <w:proofErr w:type="spellStart"/>
            <w:r w:rsidRPr="00702D64">
              <w:rPr>
                <w:color w:val="000000" w:themeColor="text1"/>
              </w:rPr>
              <w:t>pil</w:t>
            </w:r>
            <w:proofErr w:type="spellEnd"/>
            <w:r w:rsidRPr="00702D64">
              <w:rPr>
                <w:color w:val="000000" w:themeColor="text1"/>
              </w:rPr>
              <w:t xml:space="preserve"> (elephant), </w:t>
            </w:r>
            <w:proofErr w:type="spellStart"/>
            <w:r w:rsidRPr="00702D64">
              <w:rPr>
                <w:color w:val="000000" w:themeColor="text1"/>
              </w:rPr>
              <w:t>achbar</w:t>
            </w:r>
            <w:proofErr w:type="spellEnd"/>
            <w:r w:rsidRPr="00702D64">
              <w:rPr>
                <w:color w:val="000000" w:themeColor="text1"/>
              </w:rPr>
              <w:t xml:space="preserve"> (mouse), </w:t>
            </w:r>
          </w:p>
          <w:p w:rsidRPr="00702D64" w:rsidR="002160BC" w:rsidP="002160BC" w:rsidRDefault="002160BC" w14:paraId="076281A1" w14:textId="77777777">
            <w:pPr>
              <w:rPr>
                <w:color w:val="000000" w:themeColor="text1"/>
              </w:rPr>
            </w:pPr>
            <w:r w:rsidRPr="00702D64">
              <w:rPr>
                <w:b/>
                <w:color w:val="000000" w:themeColor="text1"/>
              </w:rPr>
              <w:t>Phrases and Questions</w:t>
            </w:r>
            <w:r w:rsidRPr="00702D64">
              <w:rPr>
                <w:color w:val="000000" w:themeColor="text1"/>
              </w:rPr>
              <w:t xml:space="preserve">: Yesh li/Yesh </w:t>
            </w:r>
            <w:proofErr w:type="spellStart"/>
            <w:r w:rsidRPr="00702D64">
              <w:rPr>
                <w:color w:val="000000" w:themeColor="text1"/>
              </w:rPr>
              <w:t>lecha</w:t>
            </w:r>
            <w:proofErr w:type="spellEnd"/>
            <w:r w:rsidRPr="00702D64">
              <w:rPr>
                <w:color w:val="000000" w:themeColor="text1"/>
              </w:rPr>
              <w:t>/</w:t>
            </w:r>
            <w:proofErr w:type="spellStart"/>
            <w:r w:rsidRPr="00702D64">
              <w:rPr>
                <w:color w:val="000000" w:themeColor="text1"/>
              </w:rPr>
              <w:t>ein</w:t>
            </w:r>
            <w:proofErr w:type="spellEnd"/>
            <w:r w:rsidRPr="00702D64">
              <w:rPr>
                <w:color w:val="000000" w:themeColor="text1"/>
              </w:rPr>
              <w:t xml:space="preserve"> li (I have, I don’t have, you don’t have M/F).</w:t>
            </w:r>
          </w:p>
          <w:p w:rsidRPr="00702D64" w:rsidR="002160BC" w:rsidP="002160BC" w:rsidRDefault="002160BC" w14:paraId="6913C20C" w14:textId="77777777">
            <w:pPr>
              <w:rPr>
                <w:color w:val="000000" w:themeColor="text1"/>
              </w:rPr>
            </w:pPr>
            <w:r w:rsidRPr="00702D64">
              <w:rPr>
                <w:b/>
                <w:color w:val="000000" w:themeColor="text1"/>
              </w:rPr>
              <w:t>Yesh lech</w:t>
            </w:r>
            <w:r w:rsidRPr="00702D64">
              <w:rPr>
                <w:color w:val="000000" w:themeColor="text1"/>
              </w:rPr>
              <w:t xml:space="preserve">…? Yesh </w:t>
            </w:r>
            <w:proofErr w:type="spellStart"/>
            <w:proofErr w:type="gramStart"/>
            <w:r w:rsidRPr="00702D64">
              <w:rPr>
                <w:color w:val="000000" w:themeColor="text1"/>
              </w:rPr>
              <w:t>lach</w:t>
            </w:r>
            <w:proofErr w:type="spellEnd"/>
            <w:r w:rsidRPr="00702D64">
              <w:rPr>
                <w:color w:val="000000" w:themeColor="text1"/>
              </w:rPr>
              <w:t>..?</w:t>
            </w:r>
            <w:proofErr w:type="gramEnd"/>
            <w:r w:rsidRPr="00702D64">
              <w:rPr>
                <w:color w:val="000000" w:themeColor="text1"/>
              </w:rPr>
              <w:t xml:space="preserve"> (Do you have </w:t>
            </w:r>
            <w:proofErr w:type="gramStart"/>
            <w:r w:rsidRPr="00702D64">
              <w:rPr>
                <w:color w:val="000000" w:themeColor="text1"/>
              </w:rPr>
              <w:t>a..</w:t>
            </w:r>
            <w:proofErr w:type="gramEnd"/>
            <w:r w:rsidRPr="00702D64">
              <w:rPr>
                <w:color w:val="000000" w:themeColor="text1"/>
              </w:rPr>
              <w:t xml:space="preserve">? </w:t>
            </w:r>
            <w:r w:rsidRPr="00702D64">
              <w:rPr>
                <w:color w:val="000000" w:themeColor="text1"/>
              </w:rPr>
              <w:t>(M/</w:t>
            </w:r>
            <w:proofErr w:type="gramStart"/>
            <w:r w:rsidRPr="00702D64">
              <w:rPr>
                <w:color w:val="000000" w:themeColor="text1"/>
              </w:rPr>
              <w:t>F)</w:t>
            </w:r>
            <w:proofErr w:type="spellStart"/>
            <w:r w:rsidRPr="00702D64">
              <w:rPr>
                <w:b/>
                <w:color w:val="000000" w:themeColor="text1"/>
              </w:rPr>
              <w:t>Mah</w:t>
            </w:r>
            <w:proofErr w:type="spellEnd"/>
            <w:proofErr w:type="gramEnd"/>
            <w:r w:rsidRPr="00702D64">
              <w:rPr>
                <w:b/>
                <w:color w:val="000000" w:themeColor="text1"/>
              </w:rPr>
              <w:t xml:space="preserve"> </w:t>
            </w:r>
            <w:proofErr w:type="spellStart"/>
            <w:r w:rsidRPr="00702D64">
              <w:rPr>
                <w:b/>
                <w:color w:val="000000" w:themeColor="text1"/>
              </w:rPr>
              <w:t>Hasha’a</w:t>
            </w:r>
            <w:proofErr w:type="spellEnd"/>
            <w:r w:rsidRPr="00702D64">
              <w:rPr>
                <w:b/>
                <w:color w:val="000000" w:themeColor="text1"/>
              </w:rPr>
              <w:t>:</w:t>
            </w:r>
          </w:p>
          <w:p w:rsidR="002160BC" w:rsidP="002160BC" w:rsidRDefault="002160BC" w14:paraId="360827EB" w14:textId="77777777">
            <w:pPr>
              <w:rPr>
                <w:color w:val="000000" w:themeColor="text1"/>
              </w:rPr>
            </w:pPr>
            <w:r w:rsidRPr="00702D64">
              <w:rPr>
                <w:b/>
                <w:color w:val="000000" w:themeColor="text1"/>
              </w:rPr>
              <w:t xml:space="preserve">Additional times- </w:t>
            </w:r>
            <w:proofErr w:type="spellStart"/>
            <w:r w:rsidRPr="00702D64">
              <w:rPr>
                <w:color w:val="000000" w:themeColor="text1"/>
              </w:rPr>
              <w:t>ve’chamesh</w:t>
            </w:r>
            <w:proofErr w:type="spellEnd"/>
            <w:r w:rsidRPr="00702D64">
              <w:rPr>
                <w:color w:val="000000" w:themeColor="text1"/>
              </w:rPr>
              <w:t xml:space="preserve"> </w:t>
            </w:r>
            <w:proofErr w:type="spellStart"/>
            <w:r w:rsidRPr="00702D64">
              <w:rPr>
                <w:color w:val="000000" w:themeColor="text1"/>
              </w:rPr>
              <w:t>dakot</w:t>
            </w:r>
            <w:proofErr w:type="spellEnd"/>
            <w:r w:rsidRPr="00702D64">
              <w:rPr>
                <w:color w:val="000000" w:themeColor="text1"/>
              </w:rPr>
              <w:t xml:space="preserve"> (five past the hour) </w:t>
            </w:r>
            <w:proofErr w:type="spellStart"/>
            <w:r w:rsidRPr="00702D64">
              <w:rPr>
                <w:color w:val="000000" w:themeColor="text1"/>
              </w:rPr>
              <w:t>ve’eser</w:t>
            </w:r>
            <w:proofErr w:type="spellEnd"/>
            <w:r w:rsidRPr="00702D64">
              <w:rPr>
                <w:color w:val="000000" w:themeColor="text1"/>
              </w:rPr>
              <w:t xml:space="preserve"> </w:t>
            </w:r>
            <w:proofErr w:type="spellStart"/>
            <w:r w:rsidRPr="00702D64">
              <w:rPr>
                <w:color w:val="000000" w:themeColor="text1"/>
              </w:rPr>
              <w:t>dakot</w:t>
            </w:r>
            <w:proofErr w:type="spellEnd"/>
            <w:r w:rsidRPr="00702D64">
              <w:rPr>
                <w:color w:val="000000" w:themeColor="text1"/>
              </w:rPr>
              <w:t xml:space="preserve"> (ten past the hour), </w:t>
            </w:r>
            <w:proofErr w:type="spellStart"/>
            <w:r w:rsidRPr="00702D64">
              <w:rPr>
                <w:color w:val="000000" w:themeColor="text1"/>
              </w:rPr>
              <w:t>ve’esrim</w:t>
            </w:r>
            <w:proofErr w:type="spellEnd"/>
            <w:r w:rsidRPr="00702D64">
              <w:rPr>
                <w:color w:val="000000" w:themeColor="text1"/>
              </w:rPr>
              <w:t xml:space="preserve"> </w:t>
            </w:r>
            <w:proofErr w:type="spellStart"/>
            <w:r w:rsidRPr="00702D64">
              <w:rPr>
                <w:color w:val="000000" w:themeColor="text1"/>
              </w:rPr>
              <w:t>dakot</w:t>
            </w:r>
            <w:proofErr w:type="spellEnd"/>
            <w:r w:rsidRPr="00702D64">
              <w:rPr>
                <w:color w:val="000000" w:themeColor="text1"/>
              </w:rPr>
              <w:t xml:space="preserve"> (twenty past the hour), </w:t>
            </w:r>
            <w:proofErr w:type="spellStart"/>
            <w:r w:rsidRPr="00702D64">
              <w:rPr>
                <w:color w:val="000000" w:themeColor="text1"/>
              </w:rPr>
              <w:t>ve’esrim</w:t>
            </w:r>
            <w:proofErr w:type="spellEnd"/>
            <w:r w:rsidRPr="00702D64">
              <w:rPr>
                <w:color w:val="000000" w:themeColor="text1"/>
              </w:rPr>
              <w:t xml:space="preserve"> </w:t>
            </w:r>
            <w:proofErr w:type="spellStart"/>
            <w:r w:rsidRPr="00702D64">
              <w:rPr>
                <w:color w:val="000000" w:themeColor="text1"/>
              </w:rPr>
              <w:t>vechamesh</w:t>
            </w:r>
            <w:proofErr w:type="spellEnd"/>
            <w:r w:rsidRPr="00702D64">
              <w:rPr>
                <w:color w:val="000000" w:themeColor="text1"/>
              </w:rPr>
              <w:t xml:space="preserve"> </w:t>
            </w:r>
            <w:proofErr w:type="spellStart"/>
            <w:r w:rsidRPr="00702D64">
              <w:rPr>
                <w:color w:val="000000" w:themeColor="text1"/>
              </w:rPr>
              <w:t>dakot</w:t>
            </w:r>
            <w:proofErr w:type="spellEnd"/>
            <w:r w:rsidRPr="00702D64">
              <w:rPr>
                <w:color w:val="000000" w:themeColor="text1"/>
              </w:rPr>
              <w:t xml:space="preserve"> (</w:t>
            </w:r>
            <w:proofErr w:type="gramStart"/>
            <w:r w:rsidRPr="00702D64">
              <w:rPr>
                <w:color w:val="000000" w:themeColor="text1"/>
              </w:rPr>
              <w:t>twenty five</w:t>
            </w:r>
            <w:proofErr w:type="gramEnd"/>
            <w:r w:rsidRPr="00702D64">
              <w:rPr>
                <w:color w:val="000000" w:themeColor="text1"/>
              </w:rPr>
              <w:t xml:space="preserve"> past the hour).</w:t>
            </w:r>
          </w:p>
          <w:p w:rsidR="002160BC" w:rsidP="002160BC" w:rsidRDefault="002160BC" w14:paraId="241702B1" w14:textId="71F028E0">
            <w:r>
              <w:rPr>
                <w:color w:val="000000" w:themeColor="text1"/>
              </w:rPr>
              <w:t xml:space="preserve">Reading Aleph champ and books </w:t>
            </w:r>
          </w:p>
        </w:tc>
        <w:tc>
          <w:tcPr>
            <w:tcW w:w="1904" w:type="dxa"/>
            <w:tcMar/>
          </w:tcPr>
          <w:p w:rsidR="002160BC" w:rsidP="002160BC" w:rsidRDefault="002160BC" w14:paraId="21CF059D" w14:textId="77777777"/>
        </w:tc>
      </w:tr>
    </w:tbl>
    <w:p w:rsidR="527F15A3" w:rsidRDefault="527F15A3" w14:paraId="65795559" w14:textId="25A2FB2C"/>
    <w:p w:rsidR="0004646B" w:rsidRDefault="0004646B" w14:paraId="5A2A5473" w14:textId="77777777"/>
    <w:sectPr w:rsidR="0004646B" w:rsidSect="000464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3414"/>
    <w:multiLevelType w:val="multilevel"/>
    <w:tmpl w:val="59B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5B3314"/>
    <w:multiLevelType w:val="multilevel"/>
    <w:tmpl w:val="965E3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420EDD"/>
    <w:multiLevelType w:val="multilevel"/>
    <w:tmpl w:val="C1E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79863DF"/>
    <w:multiLevelType w:val="multilevel"/>
    <w:tmpl w:val="73D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0363A71"/>
    <w:multiLevelType w:val="multilevel"/>
    <w:tmpl w:val="9C88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1FC39C6"/>
    <w:multiLevelType w:val="multilevel"/>
    <w:tmpl w:val="3D3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AEC0198"/>
    <w:multiLevelType w:val="hybridMultilevel"/>
    <w:tmpl w:val="B486EEB0"/>
    <w:lvl w:ilvl="0" w:tplc="82C2CD0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6290C3D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D82829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E196C1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92844F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B2C4A98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B23C54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BE6CC8A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4894DF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7" w15:restartNumberingAfterBreak="0">
    <w:nsid w:val="7B694689"/>
    <w:multiLevelType w:val="multilevel"/>
    <w:tmpl w:val="8EB6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6B"/>
    <w:rsid w:val="00004939"/>
    <w:rsid w:val="00011E2B"/>
    <w:rsid w:val="0004646B"/>
    <w:rsid w:val="00050212"/>
    <w:rsid w:val="000558C4"/>
    <w:rsid w:val="000806A0"/>
    <w:rsid w:val="00083116"/>
    <w:rsid w:val="000914DC"/>
    <w:rsid w:val="00092A77"/>
    <w:rsid w:val="000A2B93"/>
    <w:rsid w:val="000E4464"/>
    <w:rsid w:val="000E5936"/>
    <w:rsid w:val="001239FE"/>
    <w:rsid w:val="00135832"/>
    <w:rsid w:val="00137802"/>
    <w:rsid w:val="00137E7A"/>
    <w:rsid w:val="00154732"/>
    <w:rsid w:val="00156094"/>
    <w:rsid w:val="00160566"/>
    <w:rsid w:val="001711CB"/>
    <w:rsid w:val="001773FC"/>
    <w:rsid w:val="00196777"/>
    <w:rsid w:val="001B0F6B"/>
    <w:rsid w:val="001B22D5"/>
    <w:rsid w:val="001C3969"/>
    <w:rsid w:val="001D1C2E"/>
    <w:rsid w:val="001E2ADC"/>
    <w:rsid w:val="00202843"/>
    <w:rsid w:val="002160BC"/>
    <w:rsid w:val="00221998"/>
    <w:rsid w:val="002245BC"/>
    <w:rsid w:val="00224F9F"/>
    <w:rsid w:val="002905A1"/>
    <w:rsid w:val="00292A1F"/>
    <w:rsid w:val="002A3CCB"/>
    <w:rsid w:val="002B5BF8"/>
    <w:rsid w:val="002B6245"/>
    <w:rsid w:val="002D7374"/>
    <w:rsid w:val="0031071E"/>
    <w:rsid w:val="00327D1A"/>
    <w:rsid w:val="00374275"/>
    <w:rsid w:val="00374D0A"/>
    <w:rsid w:val="00396428"/>
    <w:rsid w:val="0039EF09"/>
    <w:rsid w:val="003A579D"/>
    <w:rsid w:val="003C2977"/>
    <w:rsid w:val="003D012B"/>
    <w:rsid w:val="00402792"/>
    <w:rsid w:val="00404146"/>
    <w:rsid w:val="0043091B"/>
    <w:rsid w:val="00451A84"/>
    <w:rsid w:val="004524A0"/>
    <w:rsid w:val="00471EF1"/>
    <w:rsid w:val="004728B3"/>
    <w:rsid w:val="00496A7C"/>
    <w:rsid w:val="00496C3F"/>
    <w:rsid w:val="004C38B7"/>
    <w:rsid w:val="004C5D7D"/>
    <w:rsid w:val="004D6E6A"/>
    <w:rsid w:val="004E6695"/>
    <w:rsid w:val="004F6385"/>
    <w:rsid w:val="00502921"/>
    <w:rsid w:val="00510FC4"/>
    <w:rsid w:val="00512D82"/>
    <w:rsid w:val="00532AE4"/>
    <w:rsid w:val="00536F16"/>
    <w:rsid w:val="00551035"/>
    <w:rsid w:val="00586390"/>
    <w:rsid w:val="0058686B"/>
    <w:rsid w:val="0058749B"/>
    <w:rsid w:val="00596D32"/>
    <w:rsid w:val="005D1BD4"/>
    <w:rsid w:val="005D1D2C"/>
    <w:rsid w:val="005D3A0E"/>
    <w:rsid w:val="005D500B"/>
    <w:rsid w:val="005F0B83"/>
    <w:rsid w:val="006013E5"/>
    <w:rsid w:val="0060789B"/>
    <w:rsid w:val="006156B3"/>
    <w:rsid w:val="006432B9"/>
    <w:rsid w:val="006536DE"/>
    <w:rsid w:val="00653D8A"/>
    <w:rsid w:val="00662479"/>
    <w:rsid w:val="00694311"/>
    <w:rsid w:val="006B3564"/>
    <w:rsid w:val="006C62C6"/>
    <w:rsid w:val="006E1B4C"/>
    <w:rsid w:val="006E4F1F"/>
    <w:rsid w:val="006F133A"/>
    <w:rsid w:val="006F19AA"/>
    <w:rsid w:val="00707C8D"/>
    <w:rsid w:val="00763822"/>
    <w:rsid w:val="007667D8"/>
    <w:rsid w:val="0079173B"/>
    <w:rsid w:val="007977DE"/>
    <w:rsid w:val="007C2296"/>
    <w:rsid w:val="007E46A5"/>
    <w:rsid w:val="007E47CD"/>
    <w:rsid w:val="007E5CE5"/>
    <w:rsid w:val="007F6A76"/>
    <w:rsid w:val="007F7093"/>
    <w:rsid w:val="008050F4"/>
    <w:rsid w:val="00810F2C"/>
    <w:rsid w:val="00813D82"/>
    <w:rsid w:val="008305E2"/>
    <w:rsid w:val="00845ACF"/>
    <w:rsid w:val="00845BAF"/>
    <w:rsid w:val="00854932"/>
    <w:rsid w:val="008554A5"/>
    <w:rsid w:val="00871967"/>
    <w:rsid w:val="0087575D"/>
    <w:rsid w:val="0088728E"/>
    <w:rsid w:val="008A4B86"/>
    <w:rsid w:val="008B7026"/>
    <w:rsid w:val="008B7BBA"/>
    <w:rsid w:val="008C4666"/>
    <w:rsid w:val="008CF147"/>
    <w:rsid w:val="008D1CF8"/>
    <w:rsid w:val="008D6E1E"/>
    <w:rsid w:val="008E5628"/>
    <w:rsid w:val="008F2F1E"/>
    <w:rsid w:val="008F2F6C"/>
    <w:rsid w:val="00933C79"/>
    <w:rsid w:val="00945F58"/>
    <w:rsid w:val="0096461D"/>
    <w:rsid w:val="00994DDC"/>
    <w:rsid w:val="009B38C2"/>
    <w:rsid w:val="009B4605"/>
    <w:rsid w:val="009D3C3C"/>
    <w:rsid w:val="009E1781"/>
    <w:rsid w:val="009E292D"/>
    <w:rsid w:val="009E4A1D"/>
    <w:rsid w:val="009F64CF"/>
    <w:rsid w:val="00A03ACB"/>
    <w:rsid w:val="00A13366"/>
    <w:rsid w:val="00A17E3C"/>
    <w:rsid w:val="00A402B8"/>
    <w:rsid w:val="00A41855"/>
    <w:rsid w:val="00A54931"/>
    <w:rsid w:val="00A7718F"/>
    <w:rsid w:val="00A77551"/>
    <w:rsid w:val="00A82F1E"/>
    <w:rsid w:val="00A839B4"/>
    <w:rsid w:val="00A8592E"/>
    <w:rsid w:val="00A868D8"/>
    <w:rsid w:val="00A878EF"/>
    <w:rsid w:val="00AA0CD7"/>
    <w:rsid w:val="00AB6C0D"/>
    <w:rsid w:val="00AD33F8"/>
    <w:rsid w:val="00AF1A68"/>
    <w:rsid w:val="00AF6766"/>
    <w:rsid w:val="00B06E64"/>
    <w:rsid w:val="00B21923"/>
    <w:rsid w:val="00B71BA2"/>
    <w:rsid w:val="00B85C12"/>
    <w:rsid w:val="00BB34E2"/>
    <w:rsid w:val="00BC5A04"/>
    <w:rsid w:val="00BE172F"/>
    <w:rsid w:val="00BE5FE9"/>
    <w:rsid w:val="00BF75BB"/>
    <w:rsid w:val="00C07FA1"/>
    <w:rsid w:val="00C16387"/>
    <w:rsid w:val="00C23049"/>
    <w:rsid w:val="00C42F3C"/>
    <w:rsid w:val="00C4629D"/>
    <w:rsid w:val="00C534F8"/>
    <w:rsid w:val="00C61D24"/>
    <w:rsid w:val="00C64BAA"/>
    <w:rsid w:val="00CA10A5"/>
    <w:rsid w:val="00CB270B"/>
    <w:rsid w:val="00CC2C52"/>
    <w:rsid w:val="00CC2CC6"/>
    <w:rsid w:val="00CE264C"/>
    <w:rsid w:val="00D05DEA"/>
    <w:rsid w:val="00D12E78"/>
    <w:rsid w:val="00D1683A"/>
    <w:rsid w:val="00D46EB6"/>
    <w:rsid w:val="00D51028"/>
    <w:rsid w:val="00D62691"/>
    <w:rsid w:val="00D65CF7"/>
    <w:rsid w:val="00D87331"/>
    <w:rsid w:val="00D906A5"/>
    <w:rsid w:val="00DA0F5B"/>
    <w:rsid w:val="00DE222F"/>
    <w:rsid w:val="00DE3A3F"/>
    <w:rsid w:val="00DE6781"/>
    <w:rsid w:val="00E11C5F"/>
    <w:rsid w:val="00E22680"/>
    <w:rsid w:val="00E404DA"/>
    <w:rsid w:val="00E41C59"/>
    <w:rsid w:val="00E87997"/>
    <w:rsid w:val="00E91DB4"/>
    <w:rsid w:val="00ED657C"/>
    <w:rsid w:val="00EF3DB1"/>
    <w:rsid w:val="00F1311B"/>
    <w:rsid w:val="00F22250"/>
    <w:rsid w:val="00F24270"/>
    <w:rsid w:val="00F3577B"/>
    <w:rsid w:val="00F54B87"/>
    <w:rsid w:val="00F72FBC"/>
    <w:rsid w:val="00F821AB"/>
    <w:rsid w:val="00F870D9"/>
    <w:rsid w:val="00FA46E4"/>
    <w:rsid w:val="00FE4133"/>
    <w:rsid w:val="011A7463"/>
    <w:rsid w:val="017B9251"/>
    <w:rsid w:val="018A1DF4"/>
    <w:rsid w:val="0531016B"/>
    <w:rsid w:val="05656F27"/>
    <w:rsid w:val="05ACAD2D"/>
    <w:rsid w:val="05BC554C"/>
    <w:rsid w:val="070804E0"/>
    <w:rsid w:val="071E4487"/>
    <w:rsid w:val="08CFE6E0"/>
    <w:rsid w:val="08DE2BB3"/>
    <w:rsid w:val="091CE1E5"/>
    <w:rsid w:val="096054AE"/>
    <w:rsid w:val="0A127A6F"/>
    <w:rsid w:val="0A4E541B"/>
    <w:rsid w:val="0AAC2539"/>
    <w:rsid w:val="0AB3093C"/>
    <w:rsid w:val="0AD20B3C"/>
    <w:rsid w:val="0B494C90"/>
    <w:rsid w:val="0B9571BA"/>
    <w:rsid w:val="0BDF5D45"/>
    <w:rsid w:val="0C98827C"/>
    <w:rsid w:val="0CE57730"/>
    <w:rsid w:val="0D637D6D"/>
    <w:rsid w:val="0DAE443C"/>
    <w:rsid w:val="0E7865B1"/>
    <w:rsid w:val="0E7E05EE"/>
    <w:rsid w:val="0FC02C01"/>
    <w:rsid w:val="117CE1FF"/>
    <w:rsid w:val="11B49BCA"/>
    <w:rsid w:val="11B90F6A"/>
    <w:rsid w:val="1247B990"/>
    <w:rsid w:val="133E6A48"/>
    <w:rsid w:val="13B467D5"/>
    <w:rsid w:val="13B7D11D"/>
    <w:rsid w:val="141F0DA7"/>
    <w:rsid w:val="1467BAE8"/>
    <w:rsid w:val="14E2CBAE"/>
    <w:rsid w:val="14FCA8E3"/>
    <w:rsid w:val="151890E6"/>
    <w:rsid w:val="155F1144"/>
    <w:rsid w:val="156186A3"/>
    <w:rsid w:val="160F92AA"/>
    <w:rsid w:val="160FCE50"/>
    <w:rsid w:val="175BE436"/>
    <w:rsid w:val="19E24819"/>
    <w:rsid w:val="1A9F640A"/>
    <w:rsid w:val="1AAE6590"/>
    <w:rsid w:val="1AF561FC"/>
    <w:rsid w:val="1B1D7C6C"/>
    <w:rsid w:val="1C31C77B"/>
    <w:rsid w:val="1C63B165"/>
    <w:rsid w:val="1CA0425E"/>
    <w:rsid w:val="1CAC24A8"/>
    <w:rsid w:val="1CB7B54D"/>
    <w:rsid w:val="1E071E2C"/>
    <w:rsid w:val="1E1A1895"/>
    <w:rsid w:val="1EBC5240"/>
    <w:rsid w:val="1EBD4AF8"/>
    <w:rsid w:val="1F5093B6"/>
    <w:rsid w:val="1F96D5D8"/>
    <w:rsid w:val="1FD4011F"/>
    <w:rsid w:val="2105AA0E"/>
    <w:rsid w:val="21230556"/>
    <w:rsid w:val="21B1E66B"/>
    <w:rsid w:val="22013F7C"/>
    <w:rsid w:val="22577CEC"/>
    <w:rsid w:val="23B81A96"/>
    <w:rsid w:val="248B2B33"/>
    <w:rsid w:val="248F16F2"/>
    <w:rsid w:val="24AE1A00"/>
    <w:rsid w:val="250A24F9"/>
    <w:rsid w:val="253D6BA6"/>
    <w:rsid w:val="2579E7E1"/>
    <w:rsid w:val="25DB0F58"/>
    <w:rsid w:val="26068146"/>
    <w:rsid w:val="26C2BBE2"/>
    <w:rsid w:val="26CE586F"/>
    <w:rsid w:val="2783A048"/>
    <w:rsid w:val="27C3A55C"/>
    <w:rsid w:val="280496C0"/>
    <w:rsid w:val="28938E96"/>
    <w:rsid w:val="28A76E8F"/>
    <w:rsid w:val="28A9920C"/>
    <w:rsid w:val="28EEFA0F"/>
    <w:rsid w:val="2A5287A0"/>
    <w:rsid w:val="2ADBE219"/>
    <w:rsid w:val="2C9DFB28"/>
    <w:rsid w:val="2E21557E"/>
    <w:rsid w:val="2E56BC25"/>
    <w:rsid w:val="2F32A079"/>
    <w:rsid w:val="2F5581B4"/>
    <w:rsid w:val="2F964160"/>
    <w:rsid w:val="3017C61B"/>
    <w:rsid w:val="30A2797C"/>
    <w:rsid w:val="31BF14D6"/>
    <w:rsid w:val="32CFE62E"/>
    <w:rsid w:val="32F19379"/>
    <w:rsid w:val="33381C81"/>
    <w:rsid w:val="34910779"/>
    <w:rsid w:val="34D67C94"/>
    <w:rsid w:val="35C5D2A4"/>
    <w:rsid w:val="360221A4"/>
    <w:rsid w:val="363A1942"/>
    <w:rsid w:val="3658E33B"/>
    <w:rsid w:val="368C3B8E"/>
    <w:rsid w:val="36935A31"/>
    <w:rsid w:val="377E1E15"/>
    <w:rsid w:val="38BAF9FC"/>
    <w:rsid w:val="393A5C86"/>
    <w:rsid w:val="3966392E"/>
    <w:rsid w:val="398E487E"/>
    <w:rsid w:val="3A947CAB"/>
    <w:rsid w:val="3AC7220A"/>
    <w:rsid w:val="3ADAA105"/>
    <w:rsid w:val="3B265F87"/>
    <w:rsid w:val="3CCA234B"/>
    <w:rsid w:val="3CE24583"/>
    <w:rsid w:val="3D413CAB"/>
    <w:rsid w:val="3DC16248"/>
    <w:rsid w:val="3E1BE25D"/>
    <w:rsid w:val="3F4D85EC"/>
    <w:rsid w:val="408E796C"/>
    <w:rsid w:val="40CC8B1B"/>
    <w:rsid w:val="41718706"/>
    <w:rsid w:val="417A95B2"/>
    <w:rsid w:val="41B15A5C"/>
    <w:rsid w:val="41B52DC7"/>
    <w:rsid w:val="4339B186"/>
    <w:rsid w:val="436A52C2"/>
    <w:rsid w:val="43E167EC"/>
    <w:rsid w:val="45768E9E"/>
    <w:rsid w:val="47537828"/>
    <w:rsid w:val="48547D0D"/>
    <w:rsid w:val="487B3B3B"/>
    <w:rsid w:val="49F76763"/>
    <w:rsid w:val="4A8633A6"/>
    <w:rsid w:val="4A89965C"/>
    <w:rsid w:val="4AFC0D77"/>
    <w:rsid w:val="4F173656"/>
    <w:rsid w:val="4F179E0D"/>
    <w:rsid w:val="4FA3ECAC"/>
    <w:rsid w:val="50C33A61"/>
    <w:rsid w:val="51190D3C"/>
    <w:rsid w:val="519C7994"/>
    <w:rsid w:val="51F491DB"/>
    <w:rsid w:val="521E6CDD"/>
    <w:rsid w:val="521F2D4D"/>
    <w:rsid w:val="52535264"/>
    <w:rsid w:val="527F15A3"/>
    <w:rsid w:val="535C491D"/>
    <w:rsid w:val="53DF38ED"/>
    <w:rsid w:val="54AC26A3"/>
    <w:rsid w:val="55493E5A"/>
    <w:rsid w:val="55856832"/>
    <w:rsid w:val="55F4B575"/>
    <w:rsid w:val="56C1C1CE"/>
    <w:rsid w:val="574DD0D6"/>
    <w:rsid w:val="577B7ED0"/>
    <w:rsid w:val="57AB246C"/>
    <w:rsid w:val="58260231"/>
    <w:rsid w:val="58504419"/>
    <w:rsid w:val="5940B8C9"/>
    <w:rsid w:val="59E6752F"/>
    <w:rsid w:val="59F9AB94"/>
    <w:rsid w:val="5A748B6F"/>
    <w:rsid w:val="5A914FA4"/>
    <w:rsid w:val="5B893C15"/>
    <w:rsid w:val="5BC6B5F3"/>
    <w:rsid w:val="5BF3798F"/>
    <w:rsid w:val="5C10D8E8"/>
    <w:rsid w:val="5CEB035B"/>
    <w:rsid w:val="5CF5569D"/>
    <w:rsid w:val="5E1713AE"/>
    <w:rsid w:val="5F6723B7"/>
    <w:rsid w:val="5FB151C5"/>
    <w:rsid w:val="5FFFB8BF"/>
    <w:rsid w:val="6069C72A"/>
    <w:rsid w:val="607D5AB6"/>
    <w:rsid w:val="6094AAB1"/>
    <w:rsid w:val="61C3D789"/>
    <w:rsid w:val="61CAC135"/>
    <w:rsid w:val="62949233"/>
    <w:rsid w:val="63DA2772"/>
    <w:rsid w:val="63FC3EB9"/>
    <w:rsid w:val="66B63B2F"/>
    <w:rsid w:val="66C2A400"/>
    <w:rsid w:val="66F409A2"/>
    <w:rsid w:val="67B54793"/>
    <w:rsid w:val="67C36BBC"/>
    <w:rsid w:val="6837D66E"/>
    <w:rsid w:val="688CC387"/>
    <w:rsid w:val="688DBD2B"/>
    <w:rsid w:val="68935289"/>
    <w:rsid w:val="6976A555"/>
    <w:rsid w:val="69B19322"/>
    <w:rsid w:val="69C338D6"/>
    <w:rsid w:val="69FBF870"/>
    <w:rsid w:val="6A999CF0"/>
    <w:rsid w:val="6AA062CE"/>
    <w:rsid w:val="6B537E92"/>
    <w:rsid w:val="6B918EC3"/>
    <w:rsid w:val="6BA1F61B"/>
    <w:rsid w:val="6CFDCA38"/>
    <w:rsid w:val="6D5E2814"/>
    <w:rsid w:val="6DAAEE7F"/>
    <w:rsid w:val="6DF160AC"/>
    <w:rsid w:val="6E018CB9"/>
    <w:rsid w:val="6EB37F5B"/>
    <w:rsid w:val="6F391288"/>
    <w:rsid w:val="6F989DA1"/>
    <w:rsid w:val="6F9B700B"/>
    <w:rsid w:val="6FA2D6C7"/>
    <w:rsid w:val="7023C658"/>
    <w:rsid w:val="706E4E42"/>
    <w:rsid w:val="71129A83"/>
    <w:rsid w:val="715AC0F1"/>
    <w:rsid w:val="719E7D94"/>
    <w:rsid w:val="7201575E"/>
    <w:rsid w:val="7232FB5B"/>
    <w:rsid w:val="725BF4DA"/>
    <w:rsid w:val="7493AABA"/>
    <w:rsid w:val="74B36B4A"/>
    <w:rsid w:val="75754138"/>
    <w:rsid w:val="7639F3E6"/>
    <w:rsid w:val="7698922E"/>
    <w:rsid w:val="76B49959"/>
    <w:rsid w:val="781A4EAC"/>
    <w:rsid w:val="78467D29"/>
    <w:rsid w:val="78E0C08B"/>
    <w:rsid w:val="7A1D99EF"/>
    <w:rsid w:val="7A1DA08B"/>
    <w:rsid w:val="7B470257"/>
    <w:rsid w:val="7C9B40C3"/>
    <w:rsid w:val="7DAB4B86"/>
    <w:rsid w:val="7E748A62"/>
    <w:rsid w:val="7E821883"/>
    <w:rsid w:val="7F77735A"/>
    <w:rsid w:val="7FE7D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B334"/>
  <w15:chartTrackingRefBased/>
  <w15:docId w15:val="{387A1FA0-BF99-482A-B2AC-E8A16887C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6EB6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4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B62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6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1B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41C5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855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  <w:lang w:eastAsia="en-GB" w:bidi="he-IL"/>
    </w:rPr>
  </w:style>
  <w:style w:type="character" w:styleId="SubtitleChar" w:customStyle="1">
    <w:name w:val="Subtitle Char"/>
    <w:basedOn w:val="DefaultParagraphFont"/>
    <w:link w:val="Subtitle"/>
    <w:uiPriority w:val="11"/>
    <w:rsid w:val="00A41855"/>
    <w:rPr>
      <w:rFonts w:ascii="Georgia" w:hAnsi="Georgia" w:eastAsia="Georgia" w:cs="Georgia"/>
      <w:i/>
      <w:color w:val="666666"/>
      <w:sz w:val="48"/>
      <w:szCs w:val="48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46899C039B48A9C1E5028017D922" ma:contentTypeVersion="16" ma:contentTypeDescription="Create a new document." ma:contentTypeScope="" ma:versionID="8b984f7f2a87c08a863c94714da3e2fa">
  <xsd:schema xmlns:xsd="http://www.w3.org/2001/XMLSchema" xmlns:xs="http://www.w3.org/2001/XMLSchema" xmlns:p="http://schemas.microsoft.com/office/2006/metadata/properties" xmlns:ns2="84e42828-55ea-4343-8123-47503410f665" xmlns:ns3="1d16ae4d-ff1e-4817-a715-bb51986ed121" targetNamespace="http://schemas.microsoft.com/office/2006/metadata/properties" ma:root="true" ma:fieldsID="5d5813941356bea25b2c7ec0bddde6e9" ns2:_="" ns3:_="">
    <xsd:import namespace="84e42828-55ea-4343-8123-47503410f665"/>
    <xsd:import namespace="1d16ae4d-ff1e-4817-a715-bb51986ed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2828-55ea-4343-8123-47503410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98bf5d-acdf-44bc-a708-350874538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ae4d-ff1e-4817-a715-bb51986ed1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985e3-e545-4de3-8e6a-a7ed7f9a69db}" ma:internalName="TaxCatchAll" ma:showField="CatchAllData" ma:web="1d16ae4d-ff1e-4817-a715-bb51986ed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42828-55ea-4343-8123-47503410f665">
      <Terms xmlns="http://schemas.microsoft.com/office/infopath/2007/PartnerControls"/>
    </lcf76f155ced4ddcb4097134ff3c332f>
    <TaxCatchAll xmlns="1d16ae4d-ff1e-4817-a715-bb51986ed121" xsi:nil="true"/>
    <SharedWithUsers xmlns="1d16ae4d-ff1e-4817-a715-bb51986ed12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B6307-5CBC-4182-941B-A48B3992E773}"/>
</file>

<file path=customXml/itemProps2.xml><?xml version="1.0" encoding="utf-8"?>
<ds:datastoreItem xmlns:ds="http://schemas.openxmlformats.org/officeDocument/2006/customXml" ds:itemID="{67BC5A42-FFA7-48D4-8D8B-7494C7FA39D1}">
  <ds:schemaRefs>
    <ds:schemaRef ds:uri="http://schemas.microsoft.com/office/2006/metadata/properties"/>
    <ds:schemaRef ds:uri="http://schemas.microsoft.com/office/infopath/2007/PartnerControls"/>
    <ds:schemaRef ds:uri="84e42828-55ea-4343-8123-47503410f665"/>
    <ds:schemaRef ds:uri="1d16ae4d-ff1e-4817-a715-bb51986ed121"/>
  </ds:schemaRefs>
</ds:datastoreItem>
</file>

<file path=customXml/itemProps3.xml><?xml version="1.0" encoding="utf-8"?>
<ds:datastoreItem xmlns:ds="http://schemas.openxmlformats.org/officeDocument/2006/customXml" ds:itemID="{A269AFB6-E518-445C-86DE-BD03CBC64B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Malcolm Creighton</dc:creator>
  <keywords/>
  <dc:description/>
  <lastModifiedBy>Laura Proffitt</lastModifiedBy>
  <revision>11</revision>
  <dcterms:created xsi:type="dcterms:W3CDTF">2024-09-21T21:02:00.0000000Z</dcterms:created>
  <dcterms:modified xsi:type="dcterms:W3CDTF">2025-10-16T09:45:45.1811360Z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0x01010011B946899C039B48A9C1E5028017D922</vt:lpwstr>
  </property>
  <property fmtid="{D5CDD505-2E9C-101B-9397-08002B2CF9AE}" pid="3" name="MediaServiceImageTags">
    <vt:lpwstr/>
  </property>
  <property fmtid="{D5CDD505-2E9C-101B-9397-08002B2CF9AE}" pid="4" name="Order">
    <vt:r8>38774200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